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E5D" w:rsidRPr="002C26B9" w:rsidRDefault="00142E5D" w:rsidP="00142E5D">
      <w:pPr>
        <w:jc w:val="center"/>
      </w:pPr>
      <w:r w:rsidRPr="002C26B9">
        <w:rPr>
          <w:rFonts w:ascii="Comic Sans MS" w:hAnsi="Comic Sans MS"/>
          <w:shadow/>
          <w:sz w:val="48"/>
          <w:szCs w:val="48"/>
        </w:rPr>
        <w:t>)*</w:t>
      </w:r>
      <w:r w:rsidRPr="002C26B9">
        <w:rPr>
          <w:rFonts w:ascii="Courier New" w:hAnsi="Courier New" w:cs="Courier New"/>
          <w:b/>
          <w:bCs/>
          <w:shadow/>
          <w:sz w:val="20"/>
          <w:szCs w:val="20"/>
        </w:rPr>
        <w:t>(Stazione Celeste)</w:t>
      </w:r>
    </w:p>
    <w:p w:rsidR="00142E5D" w:rsidRPr="002C26B9" w:rsidRDefault="00142E5D" w:rsidP="00142E5D">
      <w:pPr>
        <w:jc w:val="center"/>
      </w:pPr>
      <w:r w:rsidRPr="002C26B9">
        <w:t> </w:t>
      </w:r>
    </w:p>
    <w:p w:rsidR="00142E5D" w:rsidRPr="002C26B9" w:rsidRDefault="00142E5D" w:rsidP="00142E5D">
      <w:pPr>
        <w:pStyle w:val="Titolo1"/>
      </w:pPr>
      <w:r w:rsidRPr="002C26B9">
        <w:rPr>
          <w:rFonts w:ascii="Verdana" w:hAnsi="Verdana"/>
          <w:shadow/>
          <w:sz w:val="27"/>
          <w:szCs w:val="27"/>
        </w:rPr>
        <w:t>Aggiornamenti Settimanali</w:t>
      </w:r>
    </w:p>
    <w:p w:rsidR="00142E5D" w:rsidRPr="002C26B9" w:rsidRDefault="00142E5D" w:rsidP="00142E5D">
      <w:pPr>
        <w:jc w:val="center"/>
      </w:pPr>
      <w:r w:rsidRPr="002C26B9">
        <w:t> </w:t>
      </w:r>
    </w:p>
    <w:p w:rsidR="00142E5D" w:rsidRPr="002C26B9" w:rsidRDefault="00142E5D" w:rsidP="00142E5D">
      <w:pPr>
        <w:pStyle w:val="Titolo2"/>
        <w:rPr>
          <w:rFonts w:ascii="Verdana" w:hAnsi="Verdana"/>
          <w:color w:val="auto"/>
          <w:sz w:val="32"/>
          <w:szCs w:val="32"/>
        </w:rPr>
      </w:pPr>
      <w:r w:rsidRPr="002C26B9">
        <w:rPr>
          <w:rFonts w:ascii="Verdana" w:hAnsi="Verdana"/>
          <w:color w:val="auto"/>
          <w:sz w:val="32"/>
          <w:szCs w:val="32"/>
        </w:rPr>
        <w:t>N°12.0</w:t>
      </w:r>
      <w:r>
        <w:rPr>
          <w:rFonts w:ascii="Verdana" w:hAnsi="Verdana"/>
          <w:color w:val="auto"/>
          <w:sz w:val="32"/>
          <w:szCs w:val="32"/>
        </w:rPr>
        <w:t>5</w:t>
      </w:r>
      <w:r w:rsidRPr="002C26B9">
        <w:rPr>
          <w:rFonts w:ascii="Verdana" w:hAnsi="Verdana"/>
          <w:color w:val="auto"/>
          <w:sz w:val="32"/>
          <w:szCs w:val="32"/>
        </w:rPr>
        <w:t>-</w:t>
      </w:r>
      <w:r>
        <w:rPr>
          <w:rFonts w:ascii="Verdana" w:hAnsi="Verdana"/>
          <w:color w:val="auto"/>
          <w:sz w:val="32"/>
          <w:szCs w:val="32"/>
        </w:rPr>
        <w:t>2</w:t>
      </w:r>
    </w:p>
    <w:p w:rsidR="00142E5D" w:rsidRPr="002C26B9" w:rsidRDefault="00142E5D" w:rsidP="00142E5D">
      <w:pPr>
        <w:pStyle w:val="Titolo2"/>
        <w:rPr>
          <w:rFonts w:ascii="Verdana" w:hAnsi="Verdana"/>
          <w:color w:val="auto"/>
          <w:sz w:val="32"/>
          <w:szCs w:val="32"/>
        </w:rPr>
      </w:pPr>
    </w:p>
    <w:p w:rsidR="00142E5D" w:rsidRPr="002C26B9" w:rsidRDefault="00142E5D" w:rsidP="00142E5D">
      <w:pPr>
        <w:pStyle w:val="Titolo2"/>
        <w:rPr>
          <w:color w:val="auto"/>
        </w:rPr>
      </w:pPr>
      <w:r>
        <w:rPr>
          <w:rFonts w:ascii="Verdana" w:hAnsi="Verdana"/>
          <w:b w:val="0"/>
          <w:i/>
          <w:color w:val="auto"/>
          <w:sz w:val="20"/>
          <w:szCs w:val="20"/>
        </w:rPr>
        <w:t>14 Maggio</w:t>
      </w:r>
      <w:r w:rsidRPr="002C26B9">
        <w:rPr>
          <w:rFonts w:ascii="Verdana" w:hAnsi="Verdana"/>
          <w:b w:val="0"/>
          <w:i/>
          <w:color w:val="auto"/>
          <w:sz w:val="20"/>
          <w:szCs w:val="20"/>
        </w:rPr>
        <w:t xml:space="preserve"> 2012</w:t>
      </w:r>
    </w:p>
    <w:p w:rsidR="00142E5D" w:rsidRPr="002C26B9" w:rsidRDefault="00142E5D" w:rsidP="00142E5D"/>
    <w:p w:rsidR="00142E5D" w:rsidRPr="002C26B9" w:rsidRDefault="00142E5D" w:rsidP="00142E5D">
      <w:pPr>
        <w:jc w:val="center"/>
      </w:pPr>
      <w:r w:rsidRPr="002C26B9">
        <w:rPr>
          <w:rFonts w:ascii="Verdana" w:hAnsi="Verdana"/>
          <w:sz w:val="18"/>
          <w:szCs w:val="18"/>
        </w:rPr>
        <w:t xml:space="preserve">Testo integrale delle pubblicazioni settimanali del sito </w:t>
      </w:r>
      <w:hyperlink r:id="rId8" w:history="1">
        <w:r w:rsidRPr="002C26B9">
          <w:rPr>
            <w:rStyle w:val="Collegamentoipertestuale"/>
            <w:rFonts w:ascii="Verdana" w:hAnsi="Verdana"/>
            <w:color w:val="auto"/>
            <w:sz w:val="18"/>
            <w:szCs w:val="18"/>
          </w:rPr>
          <w:t>www.stazioneceleste.it</w:t>
        </w:r>
      </w:hyperlink>
    </w:p>
    <w:p w:rsidR="00142E5D" w:rsidRPr="002C26B9" w:rsidRDefault="00142E5D" w:rsidP="00142E5D">
      <w:pPr>
        <w:jc w:val="center"/>
      </w:pPr>
      <w:r w:rsidRPr="002C26B9">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142E5D" w:rsidTr="00142E5D">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42E5D" w:rsidRDefault="00142E5D">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42E5D" w:rsidRDefault="00142E5D">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42E5D" w:rsidRDefault="00142E5D">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42E5D" w:rsidRDefault="00142E5D">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142E5D" w:rsidTr="00142E5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2E5D" w:rsidRDefault="00142E5D">
            <w:pPr>
              <w:pStyle w:val="NormaleWeb"/>
              <w:spacing w:before="36" w:beforeAutospacing="0" w:after="36" w:afterAutospacing="0"/>
              <w:jc w:val="center"/>
            </w:pPr>
            <w:r>
              <w:rPr>
                <w:rFonts w:ascii="Verdana" w:hAnsi="Verdana"/>
                <w:color w:val="000080"/>
                <w:sz w:val="20"/>
                <w:szCs w:val="20"/>
              </w:rPr>
              <w:t>2 - 6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2E5D" w:rsidRDefault="00142E5D">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2E5D" w:rsidRDefault="00142E5D">
            <w:pPr>
              <w:pStyle w:val="NormaleWeb"/>
              <w:spacing w:before="36" w:beforeAutospacing="0" w:after="36" w:afterAutospacing="0"/>
              <w:jc w:val="center"/>
            </w:pPr>
            <w:hyperlink r:id="rId10" w:history="1">
              <w:r>
                <w:rPr>
                  <w:rStyle w:val="Collegamentoipertestuale"/>
                  <w:rFonts w:ascii="Verdana" w:hAnsi="Verdana"/>
                  <w:sz w:val="20"/>
                  <w:szCs w:val="20"/>
                </w:rPr>
                <w:t>Messaggi di Luce dalla Gerarchia Celeste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2E5D" w:rsidRDefault="00142E5D">
            <w:pPr>
              <w:pStyle w:val="NormaleWeb"/>
              <w:spacing w:before="24" w:beforeAutospacing="0" w:after="24" w:afterAutospacing="0"/>
              <w:jc w:val="center"/>
            </w:pPr>
            <w:hyperlink r:id="rId11" w:history="1">
              <w:r>
                <w:rPr>
                  <w:rStyle w:val="Collegamentoipertestuale"/>
                  <w:rFonts w:ascii="Verdana" w:hAnsi="Verdana"/>
                  <w:sz w:val="20"/>
                  <w:szCs w:val="20"/>
                </w:rPr>
                <w:t>Messaggio del 15 aprile 2012</w:t>
              </w:r>
            </w:hyperlink>
          </w:p>
          <w:p w:rsidR="00142E5D" w:rsidRDefault="00142E5D">
            <w:pPr>
              <w:pStyle w:val="NormaleWeb"/>
              <w:spacing w:before="12" w:beforeAutospacing="0" w:after="12" w:afterAutospacing="0"/>
              <w:jc w:val="center"/>
            </w:pPr>
            <w:r>
              <w:rPr>
                <w:rFonts w:ascii="Verdana" w:hAnsi="Verdana"/>
                <w:color w:val="003366"/>
                <w:sz w:val="15"/>
                <w:szCs w:val="15"/>
              </w:rPr>
              <w:t xml:space="preserve">canalizzato da </w:t>
            </w:r>
            <w:hyperlink r:id="rId12"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142E5D" w:rsidTr="00142E5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2E5D" w:rsidRDefault="00142E5D">
            <w:pPr>
              <w:pStyle w:val="NormaleWeb"/>
              <w:spacing w:before="36" w:beforeAutospacing="0" w:after="36" w:afterAutospacing="0"/>
              <w:jc w:val="center"/>
            </w:pPr>
            <w:r>
              <w:rPr>
                <w:rFonts w:ascii="Verdana" w:hAnsi="Verdana"/>
                <w:color w:val="000080"/>
                <w:sz w:val="20"/>
                <w:szCs w:val="20"/>
              </w:rPr>
              <w:t>7 - 11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2E5D" w:rsidRDefault="00142E5D">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2E5D" w:rsidRDefault="00142E5D">
            <w:pPr>
              <w:pStyle w:val="NormaleWeb"/>
              <w:spacing w:before="36" w:beforeAutospacing="0" w:after="36" w:afterAutospacing="0"/>
              <w:jc w:val="center"/>
            </w:pPr>
            <w:hyperlink r:id="rId14" w:history="1">
              <w:r>
                <w:rPr>
                  <w:rStyle w:val="Collegamentoipertestuale"/>
                  <w:rFonts w:ascii="Verdana" w:hAnsi="Verdana"/>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2E5D" w:rsidRDefault="00142E5D">
            <w:pPr>
              <w:pStyle w:val="NormaleWeb"/>
              <w:spacing w:before="24" w:beforeAutospacing="0" w:after="24" w:afterAutospacing="0"/>
              <w:jc w:val="center"/>
            </w:pPr>
            <w:r>
              <w:rPr>
                <w:rFonts w:ascii="Verdana" w:hAnsi="Verdana"/>
                <w:color w:val="003366"/>
                <w:sz w:val="15"/>
                <w:szCs w:val="15"/>
              </w:rPr>
              <w:t>Maggio 2012</w:t>
            </w:r>
          </w:p>
          <w:p w:rsidR="00142E5D" w:rsidRDefault="00142E5D">
            <w:pPr>
              <w:pStyle w:val="NormaleWeb"/>
              <w:spacing w:before="24" w:beforeAutospacing="0" w:after="24" w:afterAutospacing="0"/>
              <w:jc w:val="center"/>
            </w:pPr>
            <w:hyperlink r:id="rId15" w:history="1">
              <w:r>
                <w:rPr>
                  <w:rStyle w:val="Collegamentoipertestuale"/>
                  <w:rFonts w:ascii="Verdana" w:hAnsi="Verdana"/>
                  <w:sz w:val="20"/>
                  <w:szCs w:val="20"/>
                </w:rPr>
                <w:t>Accedere alla vostra Fonte Personale di Luce del Creatore</w:t>
              </w:r>
            </w:hyperlink>
          </w:p>
          <w:p w:rsidR="00142E5D" w:rsidRDefault="00142E5D">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bl>
    <w:p w:rsidR="007E2D3F" w:rsidRDefault="007E2D3F"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 w:rsidR="00142E5D" w:rsidRDefault="00142E5D" w:rsidP="00142E5D">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42E5D" w:rsidRDefault="00142E5D" w:rsidP="00142E5D">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42E5D" w:rsidRDefault="00142E5D" w:rsidP="00142E5D">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42E5D" w:rsidRDefault="00142E5D" w:rsidP="00142E5D">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42E5D" w:rsidRDefault="00142E5D" w:rsidP="00142E5D">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42E5D" w:rsidRDefault="00142E5D" w:rsidP="00142E5D">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42E5D" w:rsidRDefault="00142E5D" w:rsidP="00142E5D">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42E5D" w:rsidRDefault="00142E5D" w:rsidP="00142E5D">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42E5D" w:rsidRDefault="00142E5D" w:rsidP="00142E5D">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42E5D" w:rsidRDefault="00142E5D" w:rsidP="00142E5D">
      <w:pPr>
        <w:spacing w:before="60" w:after="60"/>
        <w:ind w:left="170" w:right="170"/>
        <w:jc w:val="center"/>
      </w:pPr>
      <w:r>
        <w:rPr>
          <w:color w:val="140655"/>
        </w:rPr>
        <w:lastRenderedPageBreak/>
        <w:t>Data: 15 aprile 2012</w:t>
      </w:r>
    </w:p>
    <w:p w:rsidR="00142E5D" w:rsidRDefault="00142E5D" w:rsidP="00142E5D">
      <w:pPr>
        <w:spacing w:before="60" w:after="60"/>
        <w:ind w:left="170" w:right="170"/>
        <w:jc w:val="center"/>
      </w:pPr>
      <w:r>
        <w:rPr>
          <w:b/>
          <w:bCs/>
          <w:i/>
          <w:iCs/>
          <w:color w:val="140655"/>
        </w:rPr>
        <w:t>Maestro Asceso: Araldo del Logos Solare</w:t>
      </w:r>
    </w:p>
    <w:p w:rsidR="00142E5D" w:rsidRDefault="00142E5D" w:rsidP="00142E5D">
      <w:pPr>
        <w:spacing w:before="60"/>
        <w:ind w:left="170" w:right="170"/>
        <w:jc w:val="center"/>
      </w:pPr>
      <w:r>
        <w:rPr>
          <w:color w:val="140655"/>
        </w:rPr>
        <w:t xml:space="preserve">Canalizzato da Eddy </w:t>
      </w:r>
      <w:proofErr w:type="spellStart"/>
      <w:r>
        <w:rPr>
          <w:color w:val="140655"/>
        </w:rPr>
        <w:t>Seferian</w:t>
      </w:r>
      <w:proofErr w:type="spellEnd"/>
    </w:p>
    <w:p w:rsidR="00142E5D" w:rsidRDefault="00142E5D" w:rsidP="00142E5D">
      <w:pPr>
        <w:spacing w:before="60"/>
        <w:ind w:left="170" w:right="170"/>
        <w:jc w:val="center"/>
      </w:pPr>
      <w:r>
        <w:t> </w:t>
      </w:r>
    </w:p>
    <w:p w:rsidR="00142E5D" w:rsidRDefault="00142E5D" w:rsidP="00142E5D">
      <w:pPr>
        <w:ind w:left="170" w:right="170"/>
        <w:jc w:val="center"/>
      </w:pPr>
      <w:r>
        <w:rPr>
          <w:b/>
          <w:bCs/>
          <w:color w:val="140655"/>
        </w:rPr>
        <w:t>PRESIEDE L'ARALDO DEL LOGOS SOLARE</w:t>
      </w:r>
    </w:p>
    <w:p w:rsidR="00142E5D" w:rsidRDefault="00142E5D" w:rsidP="00142E5D">
      <w:pPr>
        <w:ind w:left="170" w:right="170"/>
        <w:jc w:val="center"/>
      </w:pPr>
      <w:r>
        <w:rPr>
          <w:b/>
          <w:bCs/>
          <w:color w:val="140655"/>
          <w:sz w:val="27"/>
          <w:szCs w:val="27"/>
        </w:rPr>
        <w:t>A PROPOSITO DELLA LIBERTÀ INTERIORE E DEL WESAK</w:t>
      </w:r>
    </w:p>
    <w:p w:rsidR="00142E5D" w:rsidRDefault="00142E5D" w:rsidP="00142E5D">
      <w:pPr>
        <w:ind w:left="170" w:right="170"/>
        <w:jc w:val="center"/>
      </w:pPr>
      <w:r>
        <w:t> </w:t>
      </w:r>
    </w:p>
    <w:p w:rsidR="00142E5D" w:rsidRDefault="00142E5D" w:rsidP="00142E5D">
      <w:pPr>
        <w:ind w:left="170" w:right="170"/>
        <w:jc w:val="center"/>
      </w:pPr>
      <w:r>
        <w:t> </w:t>
      </w:r>
    </w:p>
    <w:p w:rsidR="00142E5D" w:rsidRDefault="00142E5D" w:rsidP="00142E5D">
      <w:pPr>
        <w:spacing w:after="96"/>
        <w:ind w:left="113" w:right="113" w:firstLine="708"/>
        <w:jc w:val="both"/>
      </w:pPr>
      <w:r>
        <w:rPr>
          <w:color w:val="140655"/>
        </w:rPr>
        <w:t xml:space="preserve">L’Araldo del Logos Solare: “Il mio compito di Istruttore dall’inizio di questo nuovo Ciclo di secoli, chiamati dell’Acquario, è quello di seguire ciò che avviene sulla superficie della Terra all’Umanità, seguire il compito degli Arcangeli preposti agli Elementi Metafisici e degli altri Maestri Ascesi, che hanno un compito preciso come il Maestro che conoscete come </w:t>
      </w:r>
      <w:proofErr w:type="spellStart"/>
      <w:r>
        <w:rPr>
          <w:color w:val="140655"/>
        </w:rPr>
        <w:t>Kryon</w:t>
      </w:r>
      <w:proofErr w:type="spellEnd"/>
      <w:r>
        <w:rPr>
          <w:color w:val="140655"/>
        </w:rPr>
        <w:t>.</w:t>
      </w:r>
    </w:p>
    <w:p w:rsidR="00142E5D" w:rsidRDefault="00142E5D" w:rsidP="00142E5D">
      <w:pPr>
        <w:spacing w:after="96"/>
        <w:ind w:left="113" w:right="113" w:firstLine="708"/>
        <w:jc w:val="both"/>
      </w:pPr>
      <w:r>
        <w:rPr>
          <w:color w:val="140655"/>
        </w:rPr>
        <w:t>“Voi lo sentite giovane, energico, fresco. È un Essere antichissimo, che magicamente all’inizio di ogni Nuova Era ringiovanisce per dare tutta la sua energia e tutto il suo sapere, la sua conoscenza tecnica agli Umani, perché possano avviare senza problemi e senza difficoltà le nuove vibrazioni.</w:t>
      </w:r>
    </w:p>
    <w:p w:rsidR="00142E5D" w:rsidRDefault="00142E5D" w:rsidP="00142E5D">
      <w:pPr>
        <w:spacing w:after="96"/>
        <w:ind w:left="113" w:right="113" w:firstLine="708"/>
        <w:jc w:val="both"/>
      </w:pPr>
      <w:r>
        <w:rPr>
          <w:color w:val="140655"/>
        </w:rPr>
        <w:t xml:space="preserve">“Voi, ormai già adulti, vi siete resi conto della diversità di vibrazione lungo questi ultimi venti anni. Alcuni dei miei Fratelli Ascesi vi hanno parlato di un Muro simbolico sorto improvvisamente dalle viscere della Terra e cresciuto alto </w:t>
      </w:r>
      <w:proofErr w:type="spellStart"/>
      <w:r>
        <w:rPr>
          <w:color w:val="140655"/>
        </w:rPr>
        <w:t>alto</w:t>
      </w:r>
      <w:proofErr w:type="spellEnd"/>
      <w:r>
        <w:rPr>
          <w:color w:val="140655"/>
        </w:rPr>
        <w:t xml:space="preserve"> </w:t>
      </w:r>
      <w:proofErr w:type="spellStart"/>
      <w:r>
        <w:rPr>
          <w:color w:val="140655"/>
        </w:rPr>
        <w:t>alto</w:t>
      </w:r>
      <w:proofErr w:type="spellEnd"/>
      <w:r>
        <w:rPr>
          <w:color w:val="140655"/>
        </w:rPr>
        <w:t xml:space="preserve"> nell’atmosfera eterica sino a raggiungere le massime rarefazioni dell’atmosfera della Terra.</w:t>
      </w:r>
    </w:p>
    <w:p w:rsidR="00142E5D" w:rsidRDefault="00142E5D" w:rsidP="00142E5D">
      <w:pPr>
        <w:spacing w:after="96"/>
        <w:ind w:left="113" w:right="113" w:firstLine="708"/>
        <w:jc w:val="both"/>
      </w:pPr>
      <w:r>
        <w:rPr>
          <w:color w:val="140655"/>
        </w:rPr>
        <w:t>“Questo Muro è servito perché molte cause ancora in essere all’avvicinarsi della fine della vecchia Era dell’</w:t>
      </w:r>
      <w:r>
        <w:rPr>
          <w:i/>
          <w:iCs/>
          <w:color w:val="140655"/>
        </w:rPr>
        <w:t>Amen!</w:t>
      </w:r>
      <w:r>
        <w:rPr>
          <w:color w:val="140655"/>
        </w:rPr>
        <w:t xml:space="preserve"> avrebbero dovuto prendere corpo e manifestarsi con altre violenze</w:t>
      </w:r>
      <w:r>
        <w:rPr>
          <w:b/>
          <w:bCs/>
          <w:color w:val="140655"/>
        </w:rPr>
        <w:t>(1)</w:t>
      </w:r>
      <w:r>
        <w:rPr>
          <w:color w:val="140655"/>
        </w:rPr>
        <w:t>, come alcuni Saggi dicono che violenza chiama violenza. L’Onda di tutto quello che era ancora in ambito causale è andato a urtarsi contro quel Muro simbolico, ma effettivo.</w:t>
      </w:r>
    </w:p>
    <w:p w:rsidR="00142E5D" w:rsidRDefault="00142E5D" w:rsidP="00142E5D">
      <w:pPr>
        <w:spacing w:after="96"/>
        <w:ind w:left="113" w:right="113" w:firstLine="708"/>
        <w:jc w:val="both"/>
      </w:pPr>
      <w:r>
        <w:rPr>
          <w:color w:val="140655"/>
        </w:rPr>
        <w:t>“Quelle energie si sono rivoltate su sé stesse e sono ricadute esangui sulla superficie della Terra. Con questo Muro e grazie ad esso la Nuova Era dell’Acquario ha potuto iniziare libera il suo percorso nella dimensione tempo! Liberi sono rimasti, però, anche i liberi arbitri di molte persone, che avevano vissuto l’ultima parte del Vecchio Ciclo e sono quelli di disturbo all’inizio della Nuova Era dell’Acquario. Ma un conto è avere a che fare con delle singole persone, anche se piuttosto numerose e comunque sempre in minoranza, e un conto invece è avere a che fare con un’Onda gigantesca creata dalle ultime grandi Guerre dell’Era dei Pesci, che avevano devastato nazioni, paesi, popoli.  (segue un lungo silenzio)</w:t>
      </w:r>
    </w:p>
    <w:p w:rsidR="00142E5D" w:rsidRDefault="00142E5D" w:rsidP="00142E5D">
      <w:pPr>
        <w:spacing w:after="96"/>
        <w:ind w:left="113" w:right="113" w:firstLine="708"/>
        <w:jc w:val="both"/>
      </w:pPr>
      <w:r>
        <w:rPr>
          <w:color w:val="140655"/>
        </w:rPr>
        <w:t>“Le vibrazioni della Nuova Era vi portano un’aria di massima Liberà in un significato soprattutto intimo, ossia ogni singolo essere dovrebbe sentirsi aperto, libero. Questa è la caratteristica che la Nuova Era esige dall’Umanità ed è la caratteristica vera che inciderà sull’Umanità.</w:t>
      </w:r>
    </w:p>
    <w:p w:rsidR="00142E5D" w:rsidRDefault="00142E5D" w:rsidP="00142E5D">
      <w:pPr>
        <w:spacing w:after="96"/>
        <w:ind w:left="113" w:right="113" w:firstLine="708"/>
        <w:jc w:val="both"/>
      </w:pPr>
      <w:r>
        <w:rPr>
          <w:color w:val="140655"/>
        </w:rPr>
        <w:t>“Ci sono le Onde create da gruppi di umani a causa del loro libero arbitrio, ma non è possibile eliminare questo fenomeno, fa parte del vivere dell’Umanità sulla Terra. Ognuno dei miei Fratelli della Gerarchia ha un compito, chi in un campo chi in un altro, e intervengono minuto dopo minuto, secondo dopo secondo ovunque sia necessario. Ma per realizzare dal punto di vista terreno i loro interventi, hanno bisogno di persone sensibili, percettive che capiscano questi interventi e li appoggino come sentendosi ispirati dalla volontà dei Maestri della Gerarchia.</w:t>
      </w:r>
    </w:p>
    <w:p w:rsidR="00142E5D" w:rsidRDefault="00142E5D" w:rsidP="00142E5D">
      <w:pPr>
        <w:spacing w:after="96"/>
        <w:ind w:left="113" w:right="113" w:firstLine="708"/>
        <w:jc w:val="both"/>
      </w:pPr>
      <w:r>
        <w:rPr>
          <w:color w:val="140655"/>
        </w:rPr>
        <w:t>“Il mio compito è di seguirli e di sollecitare alcuni interventi in taluni casi, ma raramente ciò è necessario. Quindi, come vedete, i miei Fratelli hanno bisogno di persone, di gruppi di persone disseminati un po’ ovunque sulla superficie della Terra, che sappiano recepire e interpretare i messaggi della Gerarchia, le sue intenzioni, che non sono altro che le necessità immediate di cui hanno bisogno i vari popoli o solo alcuni di questi vari popoli.</w:t>
      </w:r>
    </w:p>
    <w:p w:rsidR="00142E5D" w:rsidRDefault="00142E5D" w:rsidP="00142E5D">
      <w:pPr>
        <w:spacing w:after="96"/>
        <w:ind w:left="113" w:right="113" w:firstLine="708"/>
        <w:jc w:val="both"/>
      </w:pPr>
      <w:r>
        <w:rPr>
          <w:color w:val="140655"/>
        </w:rPr>
        <w:lastRenderedPageBreak/>
        <w:t xml:space="preserve">“Tutto questo per spiegarvi che l’Umanità non è lasciata allo sbando. Il nostro compito, affidatoci dal nostro Signore, è questo, e questo noi svolgiamo. Si parla tanto di Libertà. Sì, è anche Libertà spicciola, Libertà dei popoli, Libertà dei vari strati sociali, Libertà razziali, ma soprattutto la caratteristica di questa Nuova Era dell’Acquario è la </w:t>
      </w:r>
      <w:r>
        <w:rPr>
          <w:b/>
          <w:bCs/>
          <w:i/>
          <w:iCs/>
          <w:color w:val="140655"/>
        </w:rPr>
        <w:t>Libertà interiore</w:t>
      </w:r>
      <w:r>
        <w:rPr>
          <w:color w:val="140655"/>
        </w:rPr>
        <w:t xml:space="preserve"> di ogni singolo individuo. </w:t>
      </w:r>
    </w:p>
    <w:p w:rsidR="00142E5D" w:rsidRDefault="00142E5D" w:rsidP="00142E5D">
      <w:pPr>
        <w:spacing w:after="96"/>
        <w:ind w:left="113" w:right="113" w:firstLine="708"/>
        <w:jc w:val="both"/>
      </w:pPr>
      <w:r>
        <w:rPr>
          <w:color w:val="140655"/>
        </w:rPr>
        <w:t>“Come spiegarvi, è come dirvi che il midollo delle vostre ossa deve essere Libero! Il sangue che circola nelle vostre vene e nelle arterie deve sentirsi Libero. Il sistema nervoso deve essere Libero di percepire e di rispondere a ciò che percepisce e da questo nasce la vera Libertà con il rispetto reciproco.</w:t>
      </w:r>
    </w:p>
    <w:p w:rsidR="00142E5D" w:rsidRDefault="00142E5D" w:rsidP="00142E5D">
      <w:pPr>
        <w:spacing w:after="96"/>
        <w:ind w:left="113" w:right="113" w:firstLine="708"/>
        <w:jc w:val="both"/>
      </w:pPr>
      <w:r>
        <w:rPr>
          <w:color w:val="140655"/>
        </w:rPr>
        <w:t xml:space="preserve">“Lungo è il cammino di questa Libertà, ma la Libertà di cui vi parliamo ha tante sfaccettature. È come un prisma infinito e ogni sfaccettatura ha la sua caratteristica. Serve per il singolo, serve per la collettività, serve per il popolo di una nazione e quindi di tutte le nazioni. La tendenza dell’evoluzione vibratoria della Terra, con tutto ciò che è vivo sulla sua superficie, è quella di far comprendere alle singole persone che questa </w:t>
      </w:r>
      <w:r>
        <w:rPr>
          <w:b/>
          <w:bCs/>
          <w:i/>
          <w:iCs/>
          <w:color w:val="140655"/>
        </w:rPr>
        <w:t>Libertà interiore</w:t>
      </w:r>
      <w:r>
        <w:rPr>
          <w:color w:val="140655"/>
        </w:rPr>
        <w:t xml:space="preserve"> e viscerale del sistema nervoso, del sistema della circolazione del sangue, di tutto l’insieme delle funzioni delle varie ghiandole del corpo umano serve per avere infine la possibilità di ritrovare un antico atteggiamento, un antichissimo atteggiamento che già avevano le prime popolazioni scese ad abitare la Terra.</w:t>
      </w:r>
    </w:p>
    <w:p w:rsidR="00142E5D" w:rsidRDefault="00142E5D" w:rsidP="00142E5D">
      <w:pPr>
        <w:spacing w:after="96"/>
        <w:ind w:left="113" w:right="113" w:firstLine="708"/>
        <w:jc w:val="both"/>
      </w:pPr>
      <w:r>
        <w:rPr>
          <w:color w:val="140655"/>
        </w:rPr>
        <w:t xml:space="preserve">“Più che nella realtà tangibile terrena, vivevano le realtà di quelli che oggi voi chiamate i piani sottili. È questa la </w:t>
      </w:r>
      <w:r>
        <w:rPr>
          <w:b/>
          <w:bCs/>
          <w:i/>
          <w:iCs/>
          <w:color w:val="140655"/>
        </w:rPr>
        <w:t>Libertà interiore</w:t>
      </w:r>
      <w:r>
        <w:rPr>
          <w:color w:val="140655"/>
        </w:rPr>
        <w:t xml:space="preserve"> di cui vi parlo. Ossia, ogni singolo essere avrà una parte della propria mente, del proprio corpo, del sistema nervoso, del sangue, che è Libera. Non ci sono più dei </w:t>
      </w:r>
      <w:r>
        <w:rPr>
          <w:i/>
          <w:iCs/>
          <w:color w:val="140655"/>
        </w:rPr>
        <w:t>Muri</w:t>
      </w:r>
      <w:r>
        <w:rPr>
          <w:color w:val="140655"/>
        </w:rPr>
        <w:t xml:space="preserve"> che ostacolano o possono ostacolare la partecipazione ai piani sottili. Questa è la caratteristica che si evolverà nei primi tre secoli della Nuova Era, sempre più, sempre più. Per cui sarà difficile sostenere bugie, dire una bugia sarà un aspetto infantile. Questa </w:t>
      </w:r>
      <w:r>
        <w:rPr>
          <w:b/>
          <w:bCs/>
          <w:i/>
          <w:iCs/>
          <w:color w:val="140655"/>
        </w:rPr>
        <w:t>Libertà interiore</w:t>
      </w:r>
      <w:r>
        <w:rPr>
          <w:color w:val="140655"/>
        </w:rPr>
        <w:t>, questa specie di Libertà sarà la caratteristica che dimostrerà la volontà di evolversi degli Umani. Poco per volta. Nascita dopo nascita. Generazione dopo generazione. Questo è il Cammino!</w:t>
      </w:r>
    </w:p>
    <w:p w:rsidR="00142E5D" w:rsidRDefault="00142E5D" w:rsidP="00142E5D">
      <w:pPr>
        <w:spacing w:after="96"/>
        <w:ind w:left="113" w:right="113" w:firstLine="708"/>
        <w:jc w:val="both"/>
      </w:pPr>
      <w:r>
        <w:rPr>
          <w:color w:val="140655"/>
        </w:rPr>
        <w:t>“Tu</w:t>
      </w:r>
      <w:r>
        <w:rPr>
          <w:b/>
          <w:bCs/>
          <w:color w:val="140655"/>
        </w:rPr>
        <w:t>(2)</w:t>
      </w:r>
      <w:r>
        <w:rPr>
          <w:color w:val="140655"/>
        </w:rPr>
        <w:t xml:space="preserve"> che hai visto e hai vissuto i tempi cosiddetti bui e rigidi della fine della vecchia Era puoi oggi più facilmente comprendere che cosa è successo e che cosa è in essere in tutta l’Umanità, poco per volta, poco per volta.</w:t>
      </w:r>
    </w:p>
    <w:p w:rsidR="00142E5D" w:rsidRDefault="00142E5D" w:rsidP="00142E5D">
      <w:pPr>
        <w:spacing w:after="96"/>
        <w:ind w:left="113" w:right="113" w:firstLine="708"/>
        <w:jc w:val="both"/>
      </w:pPr>
      <w:r>
        <w:rPr>
          <w:color w:val="140655"/>
        </w:rPr>
        <w:t xml:space="preserve">“C’è un grande Evento e io come Araldo del Logos Solare debbo incominciare a parlarvi di questo Evento. Avverrà nel ciclo dell’anno prossimo. Cercate le date dei Pleniluni e verso la sesta </w:t>
      </w:r>
      <w:r>
        <w:rPr>
          <w:b/>
          <w:bCs/>
          <w:color w:val="140655"/>
        </w:rPr>
        <w:t>(23/06/13)</w:t>
      </w:r>
      <w:r>
        <w:rPr>
          <w:color w:val="140655"/>
        </w:rPr>
        <w:t xml:space="preserve"> o settima Luna piena </w:t>
      </w:r>
      <w:r>
        <w:rPr>
          <w:b/>
          <w:bCs/>
          <w:color w:val="140655"/>
        </w:rPr>
        <w:t>(22/07/13)</w:t>
      </w:r>
      <w:r>
        <w:rPr>
          <w:color w:val="140655"/>
        </w:rPr>
        <w:t xml:space="preserve"> ci sarà una Grande Ricorrenza, una Grande Festa nei piani sottili. È ciò che ti</w:t>
      </w:r>
      <w:r>
        <w:rPr>
          <w:b/>
          <w:bCs/>
          <w:color w:val="140655"/>
        </w:rPr>
        <w:t>(2)</w:t>
      </w:r>
      <w:r>
        <w:rPr>
          <w:color w:val="140655"/>
        </w:rPr>
        <w:t xml:space="preserve"> abbiamo fatto vivere negli anni della tua gioventù, facendoti assistere ai Grandi </w:t>
      </w:r>
      <w:proofErr w:type="spellStart"/>
      <w:r>
        <w:rPr>
          <w:color w:val="140655"/>
        </w:rPr>
        <w:t>Wesak</w:t>
      </w:r>
      <w:proofErr w:type="spellEnd"/>
      <w:r>
        <w:rPr>
          <w:color w:val="140655"/>
        </w:rPr>
        <w:t xml:space="preserve"> ricorrenti ogni sette anni nel settimo mese. Fra il sesto e il settimo mese del prossimo anno c’è la ricorrenza di un Grande </w:t>
      </w:r>
      <w:proofErr w:type="spellStart"/>
      <w:r>
        <w:rPr>
          <w:color w:val="140655"/>
        </w:rPr>
        <w:t>Wesak</w:t>
      </w:r>
      <w:proofErr w:type="spellEnd"/>
      <w:r>
        <w:rPr>
          <w:color w:val="140655"/>
        </w:rPr>
        <w:t>. Preparatevi. Sarà un Grande Evento, una Grande Festa di Luce.</w:t>
      </w:r>
    </w:p>
    <w:p w:rsidR="00142E5D" w:rsidRDefault="00142E5D" w:rsidP="00142E5D">
      <w:pPr>
        <w:spacing w:after="96"/>
        <w:ind w:left="113" w:right="113" w:firstLine="708"/>
        <w:jc w:val="both"/>
      </w:pPr>
      <w:r>
        <w:rPr>
          <w:color w:val="140655"/>
        </w:rPr>
        <w:t>“Mi chiedi</w:t>
      </w:r>
      <w:r>
        <w:rPr>
          <w:b/>
          <w:bCs/>
          <w:color w:val="140655"/>
        </w:rPr>
        <w:t>(2)</w:t>
      </w:r>
      <w:r>
        <w:rPr>
          <w:color w:val="140655"/>
        </w:rPr>
        <w:t xml:space="preserve">, perché non ha avuto luogo nei due precedenti Grandi </w:t>
      </w:r>
      <w:proofErr w:type="spellStart"/>
      <w:r>
        <w:rPr>
          <w:color w:val="140655"/>
        </w:rPr>
        <w:t>Wesak</w:t>
      </w:r>
      <w:proofErr w:type="spellEnd"/>
      <w:r>
        <w:rPr>
          <w:color w:val="140655"/>
        </w:rPr>
        <w:t xml:space="preserve"> (1999 e 2006). Semplicemente perché le singole persone in Terra non erano preparate, erano smarrite, non erano sicure, non erano pronte e avrebbero fatto danno. Tu stesso hai percepito che nulla era successo durante la riunione del Grande </w:t>
      </w:r>
      <w:proofErr w:type="spellStart"/>
      <w:r>
        <w:rPr>
          <w:color w:val="140655"/>
        </w:rPr>
        <w:t>Wesak</w:t>
      </w:r>
      <w:proofErr w:type="spellEnd"/>
      <w:r>
        <w:rPr>
          <w:color w:val="140655"/>
        </w:rPr>
        <w:t xml:space="preserve"> di sei anni fa.</w:t>
      </w:r>
    </w:p>
    <w:p w:rsidR="00142E5D" w:rsidRDefault="00142E5D" w:rsidP="00142E5D">
      <w:pPr>
        <w:spacing w:after="96"/>
        <w:ind w:left="113" w:right="113" w:firstLine="708"/>
        <w:jc w:val="both"/>
      </w:pPr>
      <w:r>
        <w:rPr>
          <w:color w:val="140655"/>
        </w:rPr>
        <w:t xml:space="preserve">“Preparatevi. Predisponetevi a questo Evento. Di volta in volta vi istruiremo. Ma vedete, già i miei Fratelli vi stanno istruendo, volta dopo volta, parlandovi dei </w:t>
      </w:r>
      <w:r>
        <w:rPr>
          <w:i/>
          <w:iCs/>
          <w:color w:val="140655"/>
        </w:rPr>
        <w:t xml:space="preserve">mattoni </w:t>
      </w:r>
      <w:r>
        <w:rPr>
          <w:color w:val="140655"/>
        </w:rPr>
        <w:t>della Creazione, degli Elementi Metafisici che compongono la Creazione. Istruitevi, preparatevi, sarà un Grande Evento e poco per volta vi predisporremo, perché possiate partecipare! partecipare!!</w:t>
      </w:r>
    </w:p>
    <w:p w:rsidR="00142E5D" w:rsidRDefault="00142E5D" w:rsidP="00142E5D">
      <w:pPr>
        <w:spacing w:after="96"/>
        <w:ind w:left="113" w:right="113" w:firstLine="708"/>
        <w:jc w:val="both"/>
      </w:pPr>
      <w:r>
        <w:rPr>
          <w:color w:val="140655"/>
        </w:rPr>
        <w:t>“Se qualcuno di voi ha qualcosa da chiedere o una domanda da porre, rimanendo nell’ambito di quanto vi ho parlato, ben venga, altrimenti vi invito comunque a chiudere la vostra riunione …</w:t>
      </w:r>
    </w:p>
    <w:p w:rsidR="00142E5D" w:rsidRDefault="00142E5D" w:rsidP="00142E5D">
      <w:pPr>
        <w:spacing w:after="96"/>
        <w:ind w:left="113" w:right="113" w:firstLine="708"/>
        <w:jc w:val="both"/>
      </w:pPr>
      <w:r>
        <w:rPr>
          <w:color w:val="140655"/>
        </w:rPr>
        <w:t xml:space="preserve">Heidi: “Io vorrei chiedere all’Istruttore del Logos Solare la data del </w:t>
      </w:r>
      <w:proofErr w:type="spellStart"/>
      <w:r>
        <w:rPr>
          <w:color w:val="140655"/>
        </w:rPr>
        <w:t>Wesak</w:t>
      </w:r>
      <w:proofErr w:type="spellEnd"/>
      <w:r>
        <w:rPr>
          <w:color w:val="140655"/>
        </w:rPr>
        <w:t xml:space="preserve"> di quest’anno.”</w:t>
      </w:r>
    </w:p>
    <w:p w:rsidR="00142E5D" w:rsidRDefault="00142E5D" w:rsidP="00142E5D">
      <w:pPr>
        <w:spacing w:after="96"/>
        <w:ind w:left="113" w:right="113" w:firstLine="708"/>
        <w:jc w:val="both"/>
      </w:pPr>
      <w:r>
        <w:rPr>
          <w:color w:val="140655"/>
        </w:rPr>
        <w:lastRenderedPageBreak/>
        <w:t>Araldo: “Devi vedere il plenilunio del sesto mese.”</w:t>
      </w:r>
    </w:p>
    <w:p w:rsidR="00142E5D" w:rsidRDefault="00142E5D" w:rsidP="00142E5D">
      <w:pPr>
        <w:spacing w:after="96"/>
        <w:ind w:left="113" w:right="113" w:firstLine="708"/>
        <w:jc w:val="both"/>
      </w:pPr>
      <w:r>
        <w:rPr>
          <w:color w:val="140655"/>
        </w:rPr>
        <w:t>Heidi: “Lunedì 4 giugno.”</w:t>
      </w:r>
    </w:p>
    <w:p w:rsidR="00142E5D" w:rsidRDefault="00142E5D" w:rsidP="00142E5D">
      <w:pPr>
        <w:spacing w:after="96"/>
        <w:ind w:left="113" w:right="113" w:firstLine="708"/>
        <w:jc w:val="both"/>
      </w:pPr>
      <w:r>
        <w:rPr>
          <w:color w:val="140655"/>
        </w:rPr>
        <w:t xml:space="preserve">Eddy: “Avrà luogo già all’inizio del mese, ma negli anni ’50, ciò avviene una volta ogni tanto, c’è stato un anno in cui nello stesso mese c’è stato un Piccolo </w:t>
      </w:r>
      <w:proofErr w:type="spellStart"/>
      <w:r>
        <w:rPr>
          <w:color w:val="140655"/>
        </w:rPr>
        <w:t>Wesak</w:t>
      </w:r>
      <w:proofErr w:type="spellEnd"/>
      <w:r>
        <w:rPr>
          <w:color w:val="140655"/>
        </w:rPr>
        <w:t xml:space="preserve"> ed un Grande </w:t>
      </w:r>
      <w:proofErr w:type="spellStart"/>
      <w:r>
        <w:rPr>
          <w:color w:val="140655"/>
        </w:rPr>
        <w:t>Wesak</w:t>
      </w:r>
      <w:proofErr w:type="spellEnd"/>
      <w:r>
        <w:rPr>
          <w:color w:val="140655"/>
        </w:rPr>
        <w:t xml:space="preserve"> durante il mese di giugno, mi pare di ricordare. </w:t>
      </w:r>
    </w:p>
    <w:p w:rsidR="00142E5D" w:rsidRDefault="00142E5D" w:rsidP="00142E5D">
      <w:pPr>
        <w:spacing w:after="96"/>
        <w:ind w:left="113" w:right="113" w:firstLine="708"/>
        <w:jc w:val="both"/>
      </w:pPr>
      <w:r>
        <w:rPr>
          <w:color w:val="140655"/>
        </w:rPr>
        <w:t xml:space="preserve">“Dunque io vi debbo parlare di una particolarità: il </w:t>
      </w:r>
      <w:proofErr w:type="spellStart"/>
      <w:r>
        <w:rPr>
          <w:color w:val="140655"/>
        </w:rPr>
        <w:t>Wesak</w:t>
      </w:r>
      <w:proofErr w:type="spellEnd"/>
      <w:r>
        <w:rPr>
          <w:color w:val="140655"/>
        </w:rPr>
        <w:t xml:space="preserve"> si riconosce che è veramente il </w:t>
      </w:r>
      <w:proofErr w:type="spellStart"/>
      <w:r>
        <w:rPr>
          <w:color w:val="140655"/>
        </w:rPr>
        <w:t>Wesak</w:t>
      </w:r>
      <w:proofErr w:type="spellEnd"/>
      <w:r>
        <w:rPr>
          <w:color w:val="140655"/>
        </w:rPr>
        <w:t xml:space="preserve">, perché il </w:t>
      </w:r>
      <w:proofErr w:type="spellStart"/>
      <w:r>
        <w:rPr>
          <w:color w:val="140655"/>
        </w:rPr>
        <w:t>Wesak</w:t>
      </w:r>
      <w:proofErr w:type="spellEnd"/>
      <w:r>
        <w:rPr>
          <w:color w:val="140655"/>
        </w:rPr>
        <w:t xml:space="preserve"> dura sette giorni. Dal primo al secondo al terzo giorno vi è un crescere di vibrazione attorno alla Luna piena. È come se l’alone della Luna vi venisse incontro. Poi c’è il Plenilunio, il giorno della Luna piena, che è il quarto giorno e poi, man mano che decresce, anche la vibrazione decresce. Dopo il settimo giorno l’alone della Luna non vibra più. Quindi questa è una conferma per sapere se è veramente il </w:t>
      </w:r>
      <w:proofErr w:type="spellStart"/>
      <w:r>
        <w:rPr>
          <w:color w:val="140655"/>
        </w:rPr>
        <w:t>Wesak</w:t>
      </w:r>
      <w:proofErr w:type="spellEnd"/>
      <w:r>
        <w:rPr>
          <w:color w:val="140655"/>
        </w:rPr>
        <w:t>, oppure no.”</w:t>
      </w:r>
    </w:p>
    <w:p w:rsidR="00142E5D" w:rsidRDefault="00142E5D" w:rsidP="00142E5D">
      <w:pPr>
        <w:spacing w:after="96"/>
        <w:ind w:left="113" w:right="113" w:firstLine="708"/>
        <w:jc w:val="both"/>
      </w:pPr>
      <w:r>
        <w:rPr>
          <w:color w:val="140655"/>
        </w:rPr>
        <w:t>Lidia: “E sarà una grande opportunità di energie che scendono?”</w:t>
      </w:r>
    </w:p>
    <w:p w:rsidR="00142E5D" w:rsidRDefault="00142E5D" w:rsidP="00142E5D">
      <w:pPr>
        <w:spacing w:after="96"/>
        <w:ind w:left="113" w:right="113" w:firstLine="708"/>
        <w:jc w:val="both"/>
      </w:pPr>
      <w:r>
        <w:rPr>
          <w:color w:val="140655"/>
        </w:rPr>
        <w:t>Eddy: “È una riunione dei Maestri responsabili della Gerarchia. A cavallo della Luna piena. Quella sensazione di vibrazione che aumenta dal primo al secondo al terzo al quarto giorno genera veramente uno stupore interiore incredibile. È inevitabile che chi è sensitivo lo debba percepire. Seguite l’Evento giorno dopo giorno.</w:t>
      </w:r>
    </w:p>
    <w:p w:rsidR="00142E5D" w:rsidRDefault="00142E5D" w:rsidP="00142E5D">
      <w:pPr>
        <w:spacing w:after="96"/>
        <w:ind w:left="113" w:right="113" w:firstLine="708"/>
        <w:jc w:val="both"/>
      </w:pPr>
      <w:r>
        <w:rPr>
          <w:color w:val="140655"/>
        </w:rPr>
        <w:t xml:space="preserve">“Il Grande </w:t>
      </w:r>
      <w:proofErr w:type="spellStart"/>
      <w:r>
        <w:rPr>
          <w:color w:val="140655"/>
        </w:rPr>
        <w:t>Wesak</w:t>
      </w:r>
      <w:proofErr w:type="spellEnd"/>
      <w:r>
        <w:rPr>
          <w:color w:val="140655"/>
        </w:rPr>
        <w:t xml:space="preserve"> che ha luogo una volta ogni sette anni avviene al plenilunio successivo a quello del Piccolo </w:t>
      </w:r>
      <w:proofErr w:type="spellStart"/>
      <w:r>
        <w:rPr>
          <w:color w:val="140655"/>
        </w:rPr>
        <w:t>Wesak</w:t>
      </w:r>
      <w:proofErr w:type="spellEnd"/>
      <w:r>
        <w:rPr>
          <w:color w:val="140655"/>
        </w:rPr>
        <w:t>.”</w:t>
      </w:r>
    </w:p>
    <w:p w:rsidR="00142E5D" w:rsidRDefault="00142E5D" w:rsidP="00142E5D">
      <w:pPr>
        <w:spacing w:after="96"/>
        <w:ind w:left="113" w:right="113" w:firstLine="708"/>
        <w:jc w:val="both"/>
      </w:pPr>
      <w:r>
        <w:rPr>
          <w:color w:val="140655"/>
        </w:rPr>
        <w:t>Una partecipante</w:t>
      </w:r>
      <w:r>
        <w:rPr>
          <w:b/>
          <w:bCs/>
          <w:smallCaps/>
          <w:color w:val="140655"/>
        </w:rPr>
        <w:t>: “</w:t>
      </w:r>
      <w:r>
        <w:rPr>
          <w:color w:val="140655"/>
        </w:rPr>
        <w:t>È il Buddha che si sta avvicinando alla Terra. La leggenda dice che ‘</w:t>
      </w:r>
      <w:r>
        <w:rPr>
          <w:i/>
          <w:iCs/>
          <w:color w:val="140655"/>
        </w:rPr>
        <w:t>non passo oltre il cielo, fintanto che sarò l’ultimo, prima che viene dietro di me, io non vado oltre</w:t>
      </w:r>
      <w:r>
        <w:rPr>
          <w:color w:val="140655"/>
        </w:rPr>
        <w:t xml:space="preserve">’. E dice che i Maestri si accalcano vicino a Lui proprio in quel periodo, scendono dal Monte </w:t>
      </w:r>
      <w:proofErr w:type="spellStart"/>
      <w:r>
        <w:rPr>
          <w:color w:val="140655"/>
        </w:rPr>
        <w:t>Kailash</w:t>
      </w:r>
      <w:proofErr w:type="spellEnd"/>
      <w:r>
        <w:rPr>
          <w:color w:val="140655"/>
        </w:rPr>
        <w:t xml:space="preserve"> per avvicinarsi in modo simbolico al Maestro.”</w:t>
      </w:r>
    </w:p>
    <w:p w:rsidR="00142E5D" w:rsidRDefault="00142E5D" w:rsidP="00142E5D">
      <w:pPr>
        <w:spacing w:after="96"/>
        <w:ind w:left="113" w:right="113" w:firstLine="708"/>
        <w:jc w:val="both"/>
      </w:pPr>
      <w:r>
        <w:rPr>
          <w:color w:val="140655"/>
        </w:rPr>
        <w:t xml:space="preserve">Eddy: “Io non conosco tutti questi particolari. So che negli anni ‘50 i Maestri, quando ancora in Italia nessuno parlava del </w:t>
      </w:r>
      <w:proofErr w:type="spellStart"/>
      <w:r>
        <w:rPr>
          <w:color w:val="140655"/>
        </w:rPr>
        <w:t>Wesak</w:t>
      </w:r>
      <w:proofErr w:type="spellEnd"/>
      <w:r>
        <w:rPr>
          <w:color w:val="140655"/>
        </w:rPr>
        <w:t xml:space="preserve">, già ci facevano festeggiare il Piccolo </w:t>
      </w:r>
      <w:proofErr w:type="spellStart"/>
      <w:r>
        <w:rPr>
          <w:color w:val="140655"/>
        </w:rPr>
        <w:t>Wesak</w:t>
      </w:r>
      <w:proofErr w:type="spellEnd"/>
      <w:r>
        <w:rPr>
          <w:color w:val="140655"/>
        </w:rPr>
        <w:t xml:space="preserve"> alla sesta Luna piena, a fine maggio inizio di giugno e il Grande </w:t>
      </w:r>
      <w:proofErr w:type="spellStart"/>
      <w:r>
        <w:rPr>
          <w:color w:val="140655"/>
        </w:rPr>
        <w:t>Wesak</w:t>
      </w:r>
      <w:proofErr w:type="spellEnd"/>
      <w:r>
        <w:rPr>
          <w:color w:val="140655"/>
        </w:rPr>
        <w:t xml:space="preserve"> al plenilunio successivo, una volta ogni sette anni.”   </w:t>
      </w:r>
    </w:p>
    <w:p w:rsidR="00142E5D" w:rsidRDefault="00142E5D" w:rsidP="00142E5D">
      <w:pPr>
        <w:spacing w:after="96"/>
        <w:ind w:left="113" w:right="113" w:firstLine="708"/>
        <w:jc w:val="both"/>
      </w:pPr>
      <w:r>
        <w:rPr>
          <w:color w:val="140655"/>
        </w:rPr>
        <w:t>Raffaele: “Quando l’Araldo ha detto che nei prossimi anni futuri ci sarà una sensibilità maggiore nei mondi sottili, questa Libertà nel mondo sottile interiore creerà naturalmente un cambiamento anche in tante strutture, in tante situazioni.”</w:t>
      </w:r>
    </w:p>
    <w:p w:rsidR="00142E5D" w:rsidRDefault="00142E5D" w:rsidP="00142E5D">
      <w:pPr>
        <w:spacing w:after="96"/>
        <w:ind w:left="113" w:right="113" w:firstLine="708"/>
        <w:jc w:val="both"/>
      </w:pPr>
      <w:r>
        <w:rPr>
          <w:color w:val="140655"/>
        </w:rPr>
        <w:t xml:space="preserve">Eddy: “Certo. Non potrai più raccontare storie ai tuoi </w:t>
      </w:r>
      <w:r>
        <w:rPr>
          <w:i/>
          <w:iCs/>
          <w:color w:val="140655"/>
        </w:rPr>
        <w:t>sudditi</w:t>
      </w:r>
      <w:r>
        <w:rPr>
          <w:color w:val="140655"/>
        </w:rPr>
        <w:t xml:space="preserve">. È questa la Libertà di cui parla Saint </w:t>
      </w:r>
      <w:proofErr w:type="spellStart"/>
      <w:r>
        <w:rPr>
          <w:color w:val="140655"/>
        </w:rPr>
        <w:t>Germain</w:t>
      </w:r>
      <w:proofErr w:type="spellEnd"/>
      <w:r>
        <w:rPr>
          <w:color w:val="140655"/>
        </w:rPr>
        <w:t>.”Raffaele: “È la Libertà dello Spirito …”</w:t>
      </w:r>
    </w:p>
    <w:p w:rsidR="00142E5D" w:rsidRDefault="00142E5D" w:rsidP="00142E5D">
      <w:pPr>
        <w:spacing w:after="96"/>
        <w:ind w:left="113" w:right="113" w:firstLine="708"/>
        <w:jc w:val="both"/>
      </w:pPr>
      <w:r>
        <w:rPr>
          <w:color w:val="140655"/>
        </w:rPr>
        <w:t>Eddy: “Chiamalo spirito … io lo sento estremamente terreno, quasi fisico.”</w:t>
      </w:r>
    </w:p>
    <w:p w:rsidR="00142E5D" w:rsidRDefault="00142E5D" w:rsidP="00142E5D">
      <w:pPr>
        <w:spacing w:after="96"/>
        <w:ind w:left="113" w:right="113" w:firstLine="708"/>
        <w:jc w:val="both"/>
      </w:pPr>
      <w:r>
        <w:rPr>
          <w:color w:val="140655"/>
        </w:rPr>
        <w:t>Una partecipante: “Ci sarà il momento in cui uno riuscirà a esprimere i propri talenti, cioè essere sé stesso, in piena Libertà.”</w:t>
      </w:r>
    </w:p>
    <w:p w:rsidR="00142E5D" w:rsidRDefault="00142E5D" w:rsidP="00142E5D">
      <w:pPr>
        <w:spacing w:after="96"/>
        <w:ind w:left="113" w:right="113" w:firstLine="708"/>
        <w:jc w:val="both"/>
      </w:pPr>
      <w:r>
        <w:rPr>
          <w:color w:val="140655"/>
        </w:rPr>
        <w:t>Heidi: “La Rete dei Nuclei Filosofali quale ruolo ha nell’apertura psichica degli umani …”</w:t>
      </w:r>
    </w:p>
    <w:p w:rsidR="00142E5D" w:rsidRDefault="00142E5D" w:rsidP="00142E5D">
      <w:pPr>
        <w:spacing w:after="96"/>
        <w:ind w:left="113" w:right="113" w:firstLine="708"/>
        <w:jc w:val="both"/>
      </w:pPr>
      <w:r>
        <w:rPr>
          <w:color w:val="140655"/>
        </w:rPr>
        <w:t xml:space="preserve">Eddy le risponde: “Dunque, </w:t>
      </w:r>
      <w:proofErr w:type="spellStart"/>
      <w:r>
        <w:rPr>
          <w:color w:val="140655"/>
        </w:rPr>
        <w:t>Kryon</w:t>
      </w:r>
      <w:proofErr w:type="spellEnd"/>
      <w:r>
        <w:rPr>
          <w:color w:val="140655"/>
        </w:rPr>
        <w:t xml:space="preserve"> ha dato una sua risposta alla tua domanda. Ha detto, ‘</w:t>
      </w:r>
      <w:r>
        <w:rPr>
          <w:i/>
          <w:iCs/>
          <w:color w:val="140655"/>
        </w:rPr>
        <w:t>mi hanno dato il compito alcune decine di anni fa di ringiovanire e di dedicarmi alla Rete della Griglia Magnetica che avvolge la Terra. Perché non le concedi una fioritura?</w:t>
      </w:r>
      <w:r>
        <w:rPr>
          <w:color w:val="140655"/>
        </w:rPr>
        <w:t xml:space="preserve">’ Queste sono testuali parole di </w:t>
      </w:r>
      <w:proofErr w:type="spellStart"/>
      <w:r>
        <w:rPr>
          <w:color w:val="140655"/>
        </w:rPr>
        <w:t>Kryon</w:t>
      </w:r>
      <w:proofErr w:type="spellEnd"/>
      <w:r>
        <w:rPr>
          <w:color w:val="140655"/>
        </w:rPr>
        <w:t>. E la fioritura sono questi 17 Nuclei Filosofali dell’Emisfero Boreale e 17 nell’Emisfero Australe.”</w:t>
      </w:r>
    </w:p>
    <w:p w:rsidR="00142E5D" w:rsidRDefault="00142E5D" w:rsidP="00142E5D">
      <w:pPr>
        <w:spacing w:after="96"/>
        <w:ind w:left="113" w:right="113" w:firstLine="708"/>
        <w:jc w:val="both"/>
      </w:pPr>
      <w:r>
        <w:rPr>
          <w:color w:val="140655"/>
        </w:rPr>
        <w:t xml:space="preserve">Heidi: “È quello che ho pensato, che la Rete dei Nuclei Filosofali era una conseguenza del cambiamento del magnetismo della Griglia Magnetica.”           </w:t>
      </w:r>
    </w:p>
    <w:p w:rsidR="00142E5D" w:rsidRDefault="00142E5D" w:rsidP="00142E5D">
      <w:pPr>
        <w:spacing w:after="96"/>
        <w:ind w:left="113" w:right="113" w:firstLine="708"/>
        <w:jc w:val="both"/>
      </w:pPr>
      <w:r>
        <w:rPr>
          <w:color w:val="140655"/>
        </w:rPr>
        <w:t xml:space="preserve">Eddy: … mi ha fatto vedere che i Nuclei Filosofali sono dei </w:t>
      </w:r>
      <w:r>
        <w:rPr>
          <w:i/>
          <w:iCs/>
          <w:color w:val="140655"/>
        </w:rPr>
        <w:t>fiori</w:t>
      </w:r>
      <w:r>
        <w:rPr>
          <w:color w:val="140655"/>
        </w:rPr>
        <w:t xml:space="preserve"> che sbocciano. Addirittura mi ha fatto vedere che tipo di fiori; io pensavo a una rosa e invece no, sono simili alle peonie.</w:t>
      </w:r>
    </w:p>
    <w:p w:rsidR="00142E5D" w:rsidRDefault="00142E5D" w:rsidP="00142E5D">
      <w:pPr>
        <w:spacing w:after="96"/>
        <w:ind w:left="113" w:right="113" w:firstLine="708"/>
        <w:jc w:val="center"/>
      </w:pPr>
      <w:r>
        <w:rPr>
          <w:noProof/>
        </w:rPr>
        <w:lastRenderedPageBreak/>
        <w:drawing>
          <wp:inline distT="0" distB="0" distL="0" distR="0">
            <wp:extent cx="3573780" cy="2750820"/>
            <wp:effectExtent l="19050" t="0" r="7620" b="0"/>
            <wp:docPr id="3" name="Immagine 3" descr="http://www.stazioneceleste.it/Seferian/sef12-04-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azioneceleste.it/Seferian/sef12-04-15.jpg"/>
                    <pic:cNvPicPr>
                      <a:picLocks noChangeAspect="1" noChangeArrowheads="1"/>
                    </pic:cNvPicPr>
                  </pic:nvPicPr>
                  <pic:blipFill>
                    <a:blip r:embed="rId16" cstate="print"/>
                    <a:srcRect/>
                    <a:stretch>
                      <a:fillRect/>
                    </a:stretch>
                  </pic:blipFill>
                  <pic:spPr bwMode="auto">
                    <a:xfrm>
                      <a:off x="0" y="0"/>
                      <a:ext cx="3573780" cy="2750820"/>
                    </a:xfrm>
                    <a:prstGeom prst="rect">
                      <a:avLst/>
                    </a:prstGeom>
                    <a:noFill/>
                    <a:ln w="9525">
                      <a:noFill/>
                      <a:miter lim="800000"/>
                      <a:headEnd/>
                      <a:tailEnd/>
                    </a:ln>
                  </pic:spPr>
                </pic:pic>
              </a:graphicData>
            </a:graphic>
          </wp:inline>
        </w:drawing>
      </w:r>
    </w:p>
    <w:p w:rsidR="00142E5D" w:rsidRDefault="00142E5D" w:rsidP="00142E5D">
      <w:pPr>
        <w:spacing w:after="96"/>
        <w:ind w:left="113" w:right="113" w:firstLine="708"/>
        <w:jc w:val="both"/>
      </w:pPr>
      <w:proofErr w:type="spellStart"/>
      <w:r>
        <w:rPr>
          <w:color w:val="140655"/>
        </w:rPr>
        <w:t>Renza</w:t>
      </w:r>
      <w:proofErr w:type="spellEnd"/>
      <w:r>
        <w:rPr>
          <w:color w:val="140655"/>
        </w:rPr>
        <w:t>: “Ma in un’altra occasione non ci avevano detto che la Griglia serviva anche per filtrare le nuove energie che stavano arrivando e noi saremmo stati in grado in qualche modo di assorbire questo nuovo allineamento planetario?”</w:t>
      </w:r>
    </w:p>
    <w:p w:rsidR="00142E5D" w:rsidRDefault="00142E5D" w:rsidP="00142E5D">
      <w:pPr>
        <w:spacing w:after="96"/>
        <w:ind w:left="113" w:right="113" w:firstLine="708"/>
        <w:jc w:val="both"/>
      </w:pPr>
      <w:r>
        <w:rPr>
          <w:color w:val="140655"/>
        </w:rPr>
        <w:t>Eddy: “Dunque i Maestri negli anni ‘50 ci preparavano per questo Evento, ma nessuno di noi capiva niente, anche perché la scienza ufficiale non parlava di queste cose. I Maestri ci dicevano che il pianeta Terra è chiuso: ‘</w:t>
      </w:r>
      <w:r>
        <w:rPr>
          <w:i/>
          <w:iCs/>
          <w:color w:val="140655"/>
        </w:rPr>
        <w:t xml:space="preserve">Non pensate che chiunque da altri pianeti o da altri sistemi solari possa entrare e uscire dalla cerchia dell’atmosfera, dall’aura della Terra. Però alla fine di ogni ciclo si apre un passaggio ai due poli. Si apre e chi deve entrare entra. Si aprono delle fessure nell’aura della Terra, per cui … </w:t>
      </w:r>
      <w:r>
        <w:rPr>
          <w:color w:val="140655"/>
        </w:rPr>
        <w:t>’ Una sera che eravamo riuniti, non ricordo più in che anno, ho visto arrivare una lunga fila di gente, come un corteo che arrivava, camminavano …”</w:t>
      </w:r>
    </w:p>
    <w:p w:rsidR="00142E5D" w:rsidRDefault="00142E5D" w:rsidP="00142E5D">
      <w:pPr>
        <w:spacing w:after="96"/>
        <w:ind w:left="113" w:right="113" w:firstLine="708"/>
        <w:jc w:val="both"/>
      </w:pPr>
      <w:r>
        <w:rPr>
          <w:color w:val="140655"/>
        </w:rPr>
        <w:t>Heidi: “I 72 Signori.”</w:t>
      </w:r>
    </w:p>
    <w:p w:rsidR="00142E5D" w:rsidRDefault="00142E5D" w:rsidP="00142E5D">
      <w:pPr>
        <w:spacing w:after="96"/>
        <w:ind w:left="113" w:right="113" w:firstLine="708"/>
        <w:jc w:val="both"/>
      </w:pPr>
      <w:r>
        <w:rPr>
          <w:color w:val="140655"/>
        </w:rPr>
        <w:t>Eddy: “Sì.”</w:t>
      </w:r>
    </w:p>
    <w:p w:rsidR="00142E5D" w:rsidRDefault="00142E5D" w:rsidP="00142E5D">
      <w:pPr>
        <w:spacing w:after="96"/>
        <w:ind w:left="113" w:right="113" w:firstLine="708"/>
        <w:jc w:val="both"/>
      </w:pPr>
      <w:r>
        <w:rPr>
          <w:color w:val="140655"/>
        </w:rPr>
        <w:t>Qualcuno chiede: “E chi sono questi 72 signori?”</w:t>
      </w:r>
    </w:p>
    <w:p w:rsidR="00142E5D" w:rsidRDefault="00142E5D" w:rsidP="00142E5D">
      <w:pPr>
        <w:spacing w:after="96"/>
        <w:ind w:left="113" w:right="113" w:firstLine="708"/>
        <w:jc w:val="both"/>
      </w:pPr>
      <w:r>
        <w:rPr>
          <w:color w:val="140655"/>
        </w:rPr>
        <w:t>Eddy: “Non lo so, comunque sono entrati e io pensavo che incominciassero subito a gestire delle situazioni, a muoversi, a fare qualcosa e invece no, sono là … si stanno riposando del lungo viaggio.”</w:t>
      </w:r>
    </w:p>
    <w:p w:rsidR="00142E5D" w:rsidRDefault="00142E5D" w:rsidP="00142E5D">
      <w:pPr>
        <w:spacing w:after="96"/>
        <w:ind w:left="113" w:right="113" w:firstLine="708"/>
        <w:jc w:val="both"/>
      </w:pPr>
      <w:proofErr w:type="spellStart"/>
      <w:r>
        <w:rPr>
          <w:color w:val="140655"/>
        </w:rPr>
        <w:t>Renza</w:t>
      </w:r>
      <w:proofErr w:type="spellEnd"/>
      <w:r>
        <w:rPr>
          <w:color w:val="140655"/>
        </w:rPr>
        <w:t>: “Ma sono a livello eterico, non fisici?”</w:t>
      </w:r>
    </w:p>
    <w:p w:rsidR="00142E5D" w:rsidRDefault="00142E5D" w:rsidP="00142E5D">
      <w:pPr>
        <w:spacing w:after="96"/>
        <w:ind w:left="113" w:right="113" w:firstLine="708"/>
        <w:jc w:val="both"/>
      </w:pPr>
      <w:r>
        <w:rPr>
          <w:color w:val="140655"/>
        </w:rPr>
        <w:t>Eddy: “Beh! Sì certo. Cioè non si sono ancora incarnati, non hanno preso ancora un corpo. Sono simili a dei pellegrini.”</w:t>
      </w:r>
    </w:p>
    <w:p w:rsidR="00142E5D" w:rsidRDefault="00142E5D" w:rsidP="00142E5D">
      <w:pPr>
        <w:spacing w:after="96"/>
        <w:ind w:left="113" w:right="113" w:firstLine="708"/>
        <w:jc w:val="both"/>
      </w:pPr>
      <w:r>
        <w:rPr>
          <w:color w:val="140655"/>
        </w:rPr>
        <w:t>Qualcuno chiede: “Aspettano di incarnarsi?”</w:t>
      </w:r>
    </w:p>
    <w:p w:rsidR="00142E5D" w:rsidRDefault="00142E5D" w:rsidP="00142E5D">
      <w:pPr>
        <w:spacing w:after="96"/>
        <w:ind w:left="113" w:right="113" w:firstLine="708"/>
        <w:jc w:val="both"/>
      </w:pPr>
      <w:r>
        <w:rPr>
          <w:color w:val="140655"/>
        </w:rPr>
        <w:t>Eddy: “Sì. Sono lì in un angolo che aspettano il momento giusto.”</w:t>
      </w:r>
    </w:p>
    <w:p w:rsidR="00142E5D" w:rsidRDefault="00142E5D" w:rsidP="00142E5D">
      <w:pPr>
        <w:spacing w:after="96"/>
        <w:ind w:left="113" w:right="113" w:firstLine="708"/>
        <w:jc w:val="both"/>
      </w:pPr>
      <w:proofErr w:type="spellStart"/>
      <w:r>
        <w:rPr>
          <w:color w:val="140655"/>
        </w:rPr>
        <w:t>Renza</w:t>
      </w:r>
      <w:proofErr w:type="spellEnd"/>
      <w:r>
        <w:rPr>
          <w:color w:val="140655"/>
        </w:rPr>
        <w:t>: “La mia può sembrare una domanda stupida, però io non trovo una risposta; forse oggi, magari sì. Perché ci parlano sempre degli Elementi Metafisici? Perché? quando in verità l’Acqua c’è, la Terra c’è e noi la tocchiamo. È per sforzarci a percepire questa realtà più sottile?”</w:t>
      </w:r>
    </w:p>
    <w:p w:rsidR="00142E5D" w:rsidRDefault="00142E5D" w:rsidP="00142E5D">
      <w:pPr>
        <w:spacing w:after="96"/>
        <w:ind w:left="113" w:right="113" w:firstLine="708"/>
        <w:jc w:val="both"/>
      </w:pPr>
      <w:r>
        <w:rPr>
          <w:color w:val="140655"/>
        </w:rPr>
        <w:t>Eddy: “… e per capire di che cosa sei fatta.”</w:t>
      </w:r>
    </w:p>
    <w:p w:rsidR="00142E5D" w:rsidRDefault="00142E5D" w:rsidP="00142E5D">
      <w:pPr>
        <w:spacing w:after="96"/>
        <w:ind w:left="113" w:right="113" w:firstLine="708"/>
        <w:jc w:val="both"/>
      </w:pPr>
      <w:proofErr w:type="spellStart"/>
      <w:r>
        <w:rPr>
          <w:color w:val="140655"/>
        </w:rPr>
        <w:t>Renza</w:t>
      </w:r>
      <w:proofErr w:type="spellEnd"/>
      <w:r>
        <w:rPr>
          <w:color w:val="140655"/>
        </w:rPr>
        <w:t>: “A livello sottile?”</w:t>
      </w:r>
    </w:p>
    <w:p w:rsidR="00142E5D" w:rsidRDefault="00142E5D" w:rsidP="00142E5D">
      <w:pPr>
        <w:spacing w:after="96"/>
        <w:ind w:left="113" w:right="113" w:firstLine="708"/>
        <w:jc w:val="both"/>
      </w:pPr>
      <w:r>
        <w:rPr>
          <w:color w:val="140655"/>
        </w:rPr>
        <w:t>Heidi: “Ma anche i Maestri Ascesi sono fatti di Elementi Metafisici?”</w:t>
      </w:r>
    </w:p>
    <w:p w:rsidR="00142E5D" w:rsidRDefault="00142E5D" w:rsidP="00142E5D">
      <w:pPr>
        <w:spacing w:after="96"/>
        <w:ind w:left="113" w:right="113" w:firstLine="708"/>
        <w:jc w:val="both"/>
      </w:pPr>
      <w:r>
        <w:rPr>
          <w:color w:val="140655"/>
        </w:rPr>
        <w:t>Eddy: “Siccome sono metafisici, sì!”</w:t>
      </w:r>
    </w:p>
    <w:p w:rsidR="00142E5D" w:rsidRDefault="00142E5D" w:rsidP="00142E5D">
      <w:pPr>
        <w:spacing w:after="96"/>
        <w:ind w:left="113" w:right="113" w:firstLine="708"/>
        <w:jc w:val="both"/>
      </w:pPr>
      <w:proofErr w:type="spellStart"/>
      <w:r>
        <w:rPr>
          <w:color w:val="140655"/>
        </w:rPr>
        <w:t>Renza</w:t>
      </w:r>
      <w:proofErr w:type="spellEnd"/>
      <w:r>
        <w:rPr>
          <w:color w:val="140655"/>
        </w:rPr>
        <w:t>: “Non sentono la nostalgia di un corpo?”</w:t>
      </w:r>
    </w:p>
    <w:p w:rsidR="00142E5D" w:rsidRDefault="00142E5D" w:rsidP="00142E5D">
      <w:pPr>
        <w:spacing w:after="96"/>
        <w:ind w:left="113" w:right="113" w:firstLine="708"/>
        <w:jc w:val="both"/>
      </w:pPr>
      <w:r>
        <w:rPr>
          <w:color w:val="140655"/>
        </w:rPr>
        <w:lastRenderedPageBreak/>
        <w:t xml:space="preserve">Eddy: “Quando noi facevamo domande di questo genere, ci dicevano: durante il </w:t>
      </w:r>
      <w:proofErr w:type="spellStart"/>
      <w:r>
        <w:rPr>
          <w:color w:val="140655"/>
        </w:rPr>
        <w:t>Wesak</w:t>
      </w:r>
      <w:proofErr w:type="spellEnd"/>
      <w:r>
        <w:rPr>
          <w:color w:val="140655"/>
        </w:rPr>
        <w:t xml:space="preserve"> o comunque durante i Grandi </w:t>
      </w:r>
      <w:proofErr w:type="spellStart"/>
      <w:r>
        <w:rPr>
          <w:color w:val="140655"/>
        </w:rPr>
        <w:t>Wesak</w:t>
      </w:r>
      <w:proofErr w:type="spellEnd"/>
      <w:r>
        <w:rPr>
          <w:color w:val="140655"/>
        </w:rPr>
        <w:t xml:space="preserve"> i Maestri preposti si guardavano l’un l’altro e ognuno per auto comando sapeva che cos’era il suo compito e scendeva. Il Maestro Gesù ci aveva detto, che 2000 anni fa nessuno si muoveva, tutti si guardavano, nessuno si muoveva e Lui ha detto, </w:t>
      </w:r>
      <w:r>
        <w:rPr>
          <w:i/>
          <w:iCs/>
          <w:color w:val="140655"/>
        </w:rPr>
        <w:t>scendo io</w:t>
      </w:r>
      <w:r>
        <w:rPr>
          <w:color w:val="140655"/>
        </w:rPr>
        <w:t xml:space="preserve">. Ed è sceso in </w:t>
      </w:r>
      <w:r>
        <w:rPr>
          <w:i/>
          <w:iCs/>
          <w:color w:val="140655"/>
        </w:rPr>
        <w:t xml:space="preserve">Sacrificio. </w:t>
      </w:r>
    </w:p>
    <w:p w:rsidR="00142E5D" w:rsidRDefault="00142E5D" w:rsidP="00142E5D">
      <w:pPr>
        <w:spacing w:after="96"/>
        <w:ind w:left="113" w:right="113" w:firstLine="708"/>
        <w:jc w:val="both"/>
      </w:pPr>
      <w:r>
        <w:rPr>
          <w:color w:val="140655"/>
        </w:rPr>
        <w:t xml:space="preserve">“Io però vi debbo dire che quando veniva scelta la boccetta della Quintessenza Aura Soma del Maestro Gesù, per me era una sofferenza, perché sentivo il suo grande Amore e immediatamente dopo il dolore della Croce, la sofferenza della Croce. Era terribile, era un’angoscia per me. Mi dicevo: </w:t>
      </w:r>
      <w:r>
        <w:rPr>
          <w:i/>
          <w:iCs/>
          <w:color w:val="140655"/>
        </w:rPr>
        <w:t>Oddio! È di nuovo Gesù!</w:t>
      </w:r>
      <w:r>
        <w:rPr>
          <w:color w:val="140655"/>
        </w:rPr>
        <w:t xml:space="preserve"> Scusatemi, ma era così. Adesso Lui, quando scende a parlare, non si presenta più con la Croce, la Croce non esiste più, c’è un’enorme Colonna luminosa, alta che non se ne vede la cima ed è bellissima, candida, straordinaria.</w:t>
      </w:r>
    </w:p>
    <w:p w:rsidR="00142E5D" w:rsidRDefault="00142E5D" w:rsidP="00142E5D">
      <w:pPr>
        <w:spacing w:after="96"/>
        <w:ind w:left="113" w:right="113" w:firstLine="708"/>
        <w:jc w:val="both"/>
      </w:pPr>
      <w:r>
        <w:rPr>
          <w:color w:val="140655"/>
        </w:rPr>
        <w:t xml:space="preserve">“Negli anni ‘50 Lui ci ha spiegato che sapeva che chi sarebbe sceso a quel </w:t>
      </w:r>
      <w:proofErr w:type="spellStart"/>
      <w:r>
        <w:rPr>
          <w:color w:val="140655"/>
        </w:rPr>
        <w:t>Wesak</w:t>
      </w:r>
      <w:proofErr w:type="spellEnd"/>
      <w:r>
        <w:rPr>
          <w:color w:val="140655"/>
        </w:rPr>
        <w:t xml:space="preserve"> di circa 2000 anni fa, lo avrebbe fatto in Sacrificio e infatti in Sacrificio è sceso.”</w:t>
      </w:r>
    </w:p>
    <w:p w:rsidR="00142E5D" w:rsidRDefault="00142E5D" w:rsidP="00142E5D">
      <w:pPr>
        <w:spacing w:after="96"/>
        <w:ind w:left="113" w:right="113" w:firstLine="708"/>
        <w:jc w:val="both"/>
      </w:pPr>
      <w:r>
        <w:rPr>
          <w:color w:val="140655"/>
        </w:rPr>
        <w:t>              L’Araldo del Logos Solare: “Vi abbraccio, vi saluto e vi benedico.”</w:t>
      </w:r>
      <w:r>
        <w:rPr>
          <w:color w:val="140655"/>
          <w:sz w:val="16"/>
          <w:szCs w:val="16"/>
        </w:rPr>
        <w:t> </w:t>
      </w:r>
    </w:p>
    <w:p w:rsidR="00142E5D" w:rsidRDefault="00142E5D" w:rsidP="00142E5D">
      <w:pPr>
        <w:spacing w:after="96"/>
        <w:ind w:left="170" w:right="170"/>
        <w:jc w:val="center"/>
      </w:pPr>
      <w:r>
        <w:rPr>
          <w:b/>
          <w:bCs/>
          <w:color w:val="140655"/>
          <w:sz w:val="20"/>
          <w:szCs w:val="20"/>
        </w:rPr>
        <w:t> </w:t>
      </w:r>
      <w:r>
        <w:rPr>
          <w:color w:val="140655"/>
        </w:rPr>
        <w:t>---------------oooooooooOOO</w:t>
      </w:r>
      <w:r>
        <w:rPr>
          <w:color w:val="140655"/>
          <w:sz w:val="32"/>
          <w:szCs w:val="32"/>
        </w:rPr>
        <w:t>0</w:t>
      </w:r>
      <w:r>
        <w:rPr>
          <w:color w:val="140655"/>
        </w:rPr>
        <w:t>OOOooooooooo--------------- </w:t>
      </w:r>
    </w:p>
    <w:p w:rsidR="00142E5D" w:rsidRDefault="00142E5D" w:rsidP="00142E5D">
      <w:pPr>
        <w:spacing w:after="96"/>
        <w:jc w:val="center"/>
      </w:pPr>
      <w:r>
        <w:rPr>
          <w:b/>
          <w:bCs/>
          <w:color w:val="140655"/>
          <w:sz w:val="20"/>
          <w:szCs w:val="20"/>
        </w:rPr>
        <w:t> </w:t>
      </w:r>
      <w:r>
        <w:rPr>
          <w:b/>
          <w:bCs/>
          <w:color w:val="140655"/>
        </w:rPr>
        <w:t>N  o  t  e</w:t>
      </w:r>
    </w:p>
    <w:p w:rsidR="00142E5D" w:rsidRDefault="00142E5D" w:rsidP="00142E5D">
      <w:pPr>
        <w:spacing w:after="96"/>
        <w:ind w:left="113" w:right="113" w:firstLine="708"/>
        <w:jc w:val="center"/>
      </w:pPr>
      <w:r>
        <w:rPr>
          <w:b/>
          <w:bCs/>
          <w:color w:val="140655"/>
        </w:rPr>
        <w:t xml:space="preserve">(1) </w:t>
      </w:r>
      <w:r>
        <w:rPr>
          <w:color w:val="140655"/>
        </w:rPr>
        <w:t xml:space="preserve">Il Maestro Istruttore Solare </w:t>
      </w:r>
      <w:proofErr w:type="spellStart"/>
      <w:r>
        <w:rPr>
          <w:color w:val="140655"/>
        </w:rPr>
        <w:t>Horunci</w:t>
      </w:r>
      <w:proofErr w:type="spellEnd"/>
      <w:r>
        <w:rPr>
          <w:color w:val="140655"/>
        </w:rPr>
        <w:t xml:space="preserve"> negli anni ‘50 ci aveva parlato varie volte del pericolo di una Terza Guerra Mondiale, alludendo al libero arbitrio dei politici.</w:t>
      </w:r>
    </w:p>
    <w:p w:rsidR="00142E5D" w:rsidRDefault="00142E5D" w:rsidP="00142E5D">
      <w:pPr>
        <w:spacing w:after="96"/>
        <w:ind w:left="113" w:right="113" w:firstLine="708"/>
        <w:jc w:val="center"/>
        <w:rPr>
          <w:color w:val="140655"/>
        </w:rPr>
      </w:pPr>
      <w:r>
        <w:rPr>
          <w:b/>
          <w:bCs/>
          <w:color w:val="140655"/>
        </w:rPr>
        <w:t xml:space="preserve">(2) </w:t>
      </w:r>
      <w:r>
        <w:rPr>
          <w:color w:val="140655"/>
        </w:rPr>
        <w:t>Ovviamente in questi tre punti l’Araldo si rivolgeva a Eddy</w:t>
      </w: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spacing w:after="96"/>
        <w:ind w:left="113" w:right="113" w:firstLine="708"/>
        <w:jc w:val="center"/>
      </w:pPr>
    </w:p>
    <w:p w:rsidR="00142E5D" w:rsidRDefault="00142E5D" w:rsidP="00142E5D">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142E5D" w:rsidRDefault="00142E5D" w:rsidP="00142E5D">
      <w:pPr>
        <w:pStyle w:val="NormaleWeb"/>
        <w:spacing w:before="0" w:beforeAutospacing="0" w:after="0" w:afterAutospacing="0"/>
        <w:ind w:left="170" w:right="170"/>
        <w:jc w:val="center"/>
      </w:pPr>
      <w:r>
        <w:rPr>
          <w:rFonts w:ascii="Lucida Sans Unicode" w:hAnsi="Lucida Sans Unicode" w:cs="Lucida Sans Unicode"/>
          <w:i/>
          <w:iCs/>
          <w:color w:val="3333CC"/>
        </w:rPr>
        <w:t>di Maggio 2012</w:t>
      </w:r>
    </w:p>
    <w:p w:rsidR="00142E5D" w:rsidRDefault="00142E5D" w:rsidP="00142E5D">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142E5D" w:rsidRDefault="00142E5D" w:rsidP="00142E5D">
      <w:pPr>
        <w:pStyle w:val="NormaleWeb"/>
        <w:spacing w:before="0" w:beforeAutospacing="0" w:after="0" w:afterAutospacing="0"/>
        <w:ind w:left="170" w:right="170"/>
        <w:jc w:val="center"/>
      </w:pPr>
      <w:r>
        <w:t> </w:t>
      </w:r>
    </w:p>
    <w:p w:rsidR="00142E5D" w:rsidRDefault="00142E5D" w:rsidP="00142E5D">
      <w:pPr>
        <w:pStyle w:val="NormaleWeb"/>
        <w:spacing w:before="0" w:beforeAutospacing="0" w:after="0" w:afterAutospacing="0"/>
        <w:ind w:left="170" w:right="170"/>
        <w:jc w:val="center"/>
      </w:pPr>
      <w:r>
        <w:t> </w:t>
      </w:r>
    </w:p>
    <w:tbl>
      <w:tblPr>
        <w:tblW w:w="5000" w:type="pct"/>
        <w:jc w:val="center"/>
        <w:tblCellSpacing w:w="15" w:type="dxa"/>
        <w:tblCellMar>
          <w:top w:w="15" w:type="dxa"/>
          <w:left w:w="15" w:type="dxa"/>
          <w:bottom w:w="15" w:type="dxa"/>
          <w:right w:w="15" w:type="dxa"/>
        </w:tblCellMar>
        <w:tblLook w:val="04A0"/>
      </w:tblPr>
      <w:tblGrid>
        <w:gridCol w:w="9728"/>
      </w:tblGrid>
      <w:tr w:rsidR="00142E5D" w:rsidTr="00142E5D">
        <w:trPr>
          <w:tblCellSpacing w:w="15" w:type="dxa"/>
          <w:jc w:val="center"/>
        </w:trPr>
        <w:tc>
          <w:tcPr>
            <w:tcW w:w="4964" w:type="pct"/>
            <w:vAlign w:val="center"/>
            <w:hideMark/>
          </w:tcPr>
          <w:p w:rsidR="00142E5D" w:rsidRDefault="00142E5D">
            <w:pPr>
              <w:pStyle w:val="NormaleWeb"/>
              <w:spacing w:before="0" w:beforeAutospacing="0" w:after="0" w:afterAutospacing="0"/>
              <w:ind w:left="170" w:right="170"/>
              <w:jc w:val="center"/>
            </w:pPr>
            <w:r>
              <w:t> </w:t>
            </w:r>
          </w:p>
          <w:tbl>
            <w:tblPr>
              <w:tblW w:w="5000" w:type="pct"/>
              <w:jc w:val="center"/>
              <w:tblCellMar>
                <w:top w:w="15" w:type="dxa"/>
                <w:left w:w="15" w:type="dxa"/>
                <w:bottom w:w="15" w:type="dxa"/>
                <w:right w:w="15" w:type="dxa"/>
              </w:tblCellMar>
              <w:tblLook w:val="04A0"/>
            </w:tblPr>
            <w:tblGrid>
              <w:gridCol w:w="9638"/>
            </w:tblGrid>
            <w:tr w:rsidR="00142E5D" w:rsidTr="00142E5D">
              <w:trPr>
                <w:jc w:val="center"/>
              </w:trPr>
              <w:tc>
                <w:tcPr>
                  <w:tcW w:w="5000" w:type="pct"/>
                  <w:vAlign w:val="center"/>
                  <w:hideMark/>
                </w:tcPr>
                <w:p w:rsidR="00142E5D" w:rsidRDefault="00142E5D">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"Accedere alla vostra Fonte Personale di Luce del Creatore"</w:t>
                  </w:r>
                </w:p>
                <w:p w:rsidR="00142E5D" w:rsidRDefault="00142E5D">
                  <w:pPr>
                    <w:pStyle w:val="NormaleWeb"/>
                  </w:pPr>
                  <w:r>
                    <w:rPr>
                      <w:rStyle w:val="Enfasicorsivo"/>
                      <w:rFonts w:ascii="Garamond" w:hAnsi="Garamond"/>
                      <w:b/>
                      <w:bCs/>
                      <w:i w:val="0"/>
                      <w:iCs w:val="0"/>
                      <w:color w:val="3333CC"/>
                      <w:sz w:val="27"/>
                      <w:szCs w:val="27"/>
                    </w:rPr>
                    <w:t>Amati Maestri,</w:t>
                  </w:r>
                </w:p>
                <w:p w:rsidR="00142E5D" w:rsidRDefault="00142E5D">
                  <w:pPr>
                    <w:pStyle w:val="NormaleWeb"/>
                  </w:pPr>
                  <w:r>
                    <w:rPr>
                      <w:rStyle w:val="Enfasicorsivo"/>
                      <w:rFonts w:ascii="Garamond" w:hAnsi="Garamond"/>
                      <w:i w:val="0"/>
                      <w:iCs w:val="0"/>
                      <w:color w:val="3333CC"/>
                      <w:sz w:val="27"/>
                      <w:szCs w:val="27"/>
                    </w:rPr>
                    <w:t xml:space="preserve">E' uno sforzo meritevole  e spesso una grande avventura visitare gli antichi Siti Sacri nel mondo; tuttavia, la più potente fonte dell’Essenza del Fuoco Bianco della Luce del Creatore è nella camera del vostro Sacro Cuore. Mentre andate oltre le distorsioni della realtà </w:t>
                  </w:r>
                  <w:proofErr w:type="spellStart"/>
                  <w:r>
                    <w:rPr>
                      <w:rStyle w:val="Enfasicorsivo"/>
                      <w:rFonts w:ascii="Garamond" w:hAnsi="Garamond"/>
                      <w:i w:val="0"/>
                      <w:iCs w:val="0"/>
                      <w:color w:val="3333CC"/>
                      <w:sz w:val="27"/>
                      <w:szCs w:val="27"/>
                    </w:rPr>
                    <w:t>tri-quadrimensionale</w:t>
                  </w:r>
                  <w:proofErr w:type="spellEnd"/>
                  <w:r>
                    <w:rPr>
                      <w:rStyle w:val="Enfasicorsivo"/>
                      <w:rFonts w:ascii="Garamond" w:hAnsi="Garamond"/>
                      <w:i w:val="0"/>
                      <w:iCs w:val="0"/>
                      <w:color w:val="3333CC"/>
                      <w:sz w:val="27"/>
                      <w:szCs w:val="27"/>
                    </w:rPr>
                    <w:t xml:space="preserve"> verso i piani più elevati della coscienza, il vostro campo aurico umano inizierà nuovamente a sfolgorare con luce splendente, purificatrice. Molti di voi sono sulla buona strada per raggiungere lo splendore di un maestro del sé Il-</w:t>
                  </w:r>
                  <w:r>
                    <w:rPr>
                      <w:rStyle w:val="Enfasicorsivo"/>
                      <w:rFonts w:ascii="Garamond" w:hAnsi="Garamond"/>
                      <w:b/>
                      <w:bCs/>
                      <w:color w:val="3333CC"/>
                      <w:sz w:val="27"/>
                      <w:szCs w:val="27"/>
                    </w:rPr>
                    <w:t>LUMI</w:t>
                  </w:r>
                  <w:r>
                    <w:rPr>
                      <w:rStyle w:val="Enfasicorsivo"/>
                      <w:rFonts w:ascii="Garamond" w:hAnsi="Garamond"/>
                      <w:i w:val="0"/>
                      <w:iCs w:val="0"/>
                      <w:color w:val="3333CC"/>
                      <w:sz w:val="27"/>
                      <w:szCs w:val="27"/>
                    </w:rPr>
                    <w:t xml:space="preserve">-nato. </w:t>
                  </w:r>
                  <w:r>
                    <w:rPr>
                      <w:rStyle w:val="Enfasicorsivo"/>
                      <w:rFonts w:ascii="Garamond" w:hAnsi="Garamond"/>
                      <w:b/>
                      <w:bCs/>
                      <w:color w:val="3333CC"/>
                      <w:sz w:val="27"/>
                      <w:szCs w:val="27"/>
                    </w:rPr>
                    <w:t xml:space="preserve">Quando l’Amore Sacro è presente tutto è in armonia. </w:t>
                  </w:r>
                </w:p>
                <w:p w:rsidR="00142E5D" w:rsidRDefault="00142E5D">
                  <w:pPr>
                    <w:pStyle w:val="NormaleWeb"/>
                  </w:pPr>
                  <w:r>
                    <w:rPr>
                      <w:rStyle w:val="Enfasicorsivo"/>
                      <w:rFonts w:ascii="Garamond" w:hAnsi="Garamond"/>
                      <w:i w:val="0"/>
                      <w:iCs w:val="0"/>
                      <w:color w:val="3333CC"/>
                      <w:sz w:val="27"/>
                      <w:szCs w:val="27"/>
                    </w:rPr>
                    <w:t xml:space="preserve">C’è stata un po’ di confusione per quanto riguarda la posizione di quella che chiamiamo la </w:t>
                  </w:r>
                  <w:r>
                    <w:rPr>
                      <w:rStyle w:val="Enfasicorsivo"/>
                      <w:rFonts w:ascii="Garamond" w:hAnsi="Garamond"/>
                      <w:b/>
                      <w:bCs/>
                      <w:color w:val="3333CC"/>
                      <w:sz w:val="27"/>
                      <w:szCs w:val="27"/>
                    </w:rPr>
                    <w:t xml:space="preserve">camera del Sacro Cuore </w:t>
                  </w:r>
                  <w:r>
                    <w:rPr>
                      <w:rStyle w:val="Enfasicorsivo"/>
                      <w:rFonts w:ascii="Garamond" w:hAnsi="Garamond"/>
                      <w:i w:val="0"/>
                      <w:iCs w:val="0"/>
                      <w:color w:val="3333CC"/>
                      <w:sz w:val="27"/>
                      <w:szCs w:val="27"/>
                    </w:rPr>
                    <w:t xml:space="preserve">o </w:t>
                  </w:r>
                  <w:r>
                    <w:rPr>
                      <w:rStyle w:val="Enfasicorsivo"/>
                      <w:rFonts w:ascii="Garamond" w:hAnsi="Garamond"/>
                      <w:b/>
                      <w:bCs/>
                      <w:color w:val="3333CC"/>
                      <w:sz w:val="27"/>
                      <w:szCs w:val="27"/>
                    </w:rPr>
                    <w:t xml:space="preserve">Tempio del Sacro Cuore. </w:t>
                  </w:r>
                  <w:r>
                    <w:rPr>
                      <w:rStyle w:val="Enfasicorsivo"/>
                      <w:rFonts w:ascii="Garamond" w:hAnsi="Garamond"/>
                      <w:i w:val="0"/>
                      <w:iCs w:val="0"/>
                      <w:color w:val="3333CC"/>
                      <w:sz w:val="27"/>
                      <w:szCs w:val="27"/>
                    </w:rPr>
                    <w:t xml:space="preserve">Il Sacro Cuore, la vostra Anima e la vostra Cellula Adamantina Divina sono tutti composti dell’Essenza eterica del Creatore. La posizione di questo tempio interiore di Luce può variare leggermente a seconda della struttura fisica della persona. Si trova in un punto centrale del vostro corpo, un po’ a destra del cuore fisico ed è situato verso la parte posteriore del corpo, vicino alla spina dorsale. Si appoggia contro la Barra Eterica di Potere che corre dal chakra della radice fino al chakra della corona, dove si connette con la colonna Fonte  di Luce, a volte chiamata </w:t>
                  </w:r>
                  <w:r>
                    <w:rPr>
                      <w:rStyle w:val="Enfasicorsivo"/>
                      <w:rFonts w:ascii="Garamond" w:hAnsi="Garamond"/>
                      <w:b/>
                      <w:bCs/>
                      <w:color w:val="3333CC"/>
                      <w:sz w:val="27"/>
                      <w:szCs w:val="27"/>
                    </w:rPr>
                    <w:t>Corda d’Argento. Ricordate, la Sacra Mente ed il Sacro Fuoco del Creatore Supremo risiedono in tutte le cose formate o informi.</w:t>
                  </w:r>
                  <w:r>
                    <w:rPr>
                      <w:rStyle w:val="Enfasicorsivo"/>
                      <w:rFonts w:ascii="Garamond" w:hAnsi="Garamond"/>
                      <w:i w:val="0"/>
                      <w:iCs w:val="0"/>
                      <w:color w:val="3333CC"/>
                      <w:sz w:val="27"/>
                      <w:szCs w:val="27"/>
                    </w:rPr>
                    <w:t xml:space="preserve"> </w:t>
                  </w:r>
                </w:p>
                <w:p w:rsidR="00142E5D" w:rsidRDefault="00142E5D">
                  <w:pPr>
                    <w:pStyle w:val="NormaleWeb"/>
                  </w:pPr>
                  <w:r>
                    <w:rPr>
                      <w:rFonts w:ascii="Garamond" w:hAnsi="Garamond"/>
                      <w:color w:val="3333CC"/>
                      <w:sz w:val="27"/>
                      <w:szCs w:val="27"/>
                    </w:rPr>
                    <w:t xml:space="preserve">E’ stata fatta la domanda: </w:t>
                  </w:r>
                  <w:r>
                    <w:rPr>
                      <w:rFonts w:ascii="Garamond" w:hAnsi="Garamond"/>
                      <w:b/>
                      <w:bCs/>
                      <w:i/>
                      <w:iCs/>
                      <w:color w:val="3333CC"/>
                      <w:sz w:val="27"/>
                      <w:szCs w:val="27"/>
                    </w:rPr>
                    <w:t xml:space="preserve">“Qual è la differenza tra l’amore incondizionato e l’Amore Sacro?” </w:t>
                  </w:r>
                  <w:r>
                    <w:rPr>
                      <w:rFonts w:ascii="Garamond" w:hAnsi="Garamond"/>
                      <w:color w:val="3333CC"/>
                      <w:sz w:val="27"/>
                      <w:szCs w:val="27"/>
                    </w:rPr>
                    <w:t xml:space="preserve">In tutti i livelli di coscienza c’è una gamma accettata di modelli di frequenza vibrazionale che sperimenterete, o la gamma della dualità che è stata progettata per quella fase dello sviluppo. Noi la chiamiamo  </w:t>
                  </w:r>
                  <w:r>
                    <w:rPr>
                      <w:rFonts w:ascii="Garamond" w:hAnsi="Garamond"/>
                      <w:b/>
                      <w:bCs/>
                      <w:i/>
                      <w:iCs/>
                      <w:color w:val="3333CC"/>
                      <w:sz w:val="27"/>
                      <w:szCs w:val="27"/>
                    </w:rPr>
                    <w:t xml:space="preserve">Spettro di Luce ed Ombra, </w:t>
                  </w:r>
                  <w:r>
                    <w:rPr>
                      <w:rFonts w:ascii="Garamond" w:hAnsi="Garamond"/>
                      <w:color w:val="3333CC"/>
                      <w:sz w:val="27"/>
                      <w:szCs w:val="27"/>
                    </w:rPr>
                    <w:t xml:space="preserve">che ha una gamma di frequenza equilibrata che passa attraverso il centro. Le frequenze vibrazionali aumentano con ogni livello sub-dimensionale superiore che raggiungete. C’è una gamma di frequenze appositamente creata per il corpo mentale, un’altra gamma per il corpo emozionale ed una gamma più raffinata per il corpo eterico che devono essere raggiunte prima che possiate passare al livello immediatamente superiore. Mentre vi spostate verso un livello di frequenza vibrazionale più raffinata, un frammento del vostro Sé Superiore, che è sintonizzato a quel livello, si installerà nella vostra Stella dell’Anima. Il Sé Superiore che è stato la vostra influenza </w:t>
                  </w:r>
                  <w:proofErr w:type="spellStart"/>
                  <w:r>
                    <w:rPr>
                      <w:rFonts w:ascii="Garamond" w:hAnsi="Garamond"/>
                      <w:color w:val="3333CC"/>
                      <w:sz w:val="27"/>
                      <w:szCs w:val="27"/>
                    </w:rPr>
                    <w:t>Sovrailluminante</w:t>
                  </w:r>
                  <w:proofErr w:type="spellEnd"/>
                  <w:r>
                    <w:rPr>
                      <w:rFonts w:ascii="Garamond" w:hAnsi="Garamond"/>
                      <w:color w:val="3333CC"/>
                      <w:sz w:val="27"/>
                      <w:szCs w:val="27"/>
                    </w:rPr>
                    <w:t xml:space="preserve"> per l’ultima fase di esperienza si sposterà nella camera del vostro Sacro Cuore e si fonderà con il vostro Sé Spirituale. </w:t>
                  </w:r>
                </w:p>
                <w:p w:rsidR="00142E5D" w:rsidRDefault="00142E5D">
                  <w:pPr>
                    <w:pStyle w:val="NormaleWeb"/>
                  </w:pPr>
                  <w:r>
                    <w:rPr>
                      <w:rFonts w:ascii="Garamond" w:hAnsi="Garamond"/>
                      <w:color w:val="3333CC"/>
                      <w:sz w:val="27"/>
                      <w:szCs w:val="27"/>
                    </w:rPr>
                    <w:t xml:space="preserve">Quando diciamo: </w:t>
                  </w:r>
                  <w:r>
                    <w:rPr>
                      <w:rFonts w:ascii="Garamond" w:hAnsi="Garamond"/>
                      <w:b/>
                      <w:bCs/>
                      <w:i/>
                      <w:iCs/>
                      <w:color w:val="3333CC"/>
                      <w:sz w:val="27"/>
                      <w:szCs w:val="27"/>
                    </w:rPr>
                    <w:t xml:space="preserve">“Dovete cercare di esprimere amore incondizionato verso tutte le </w:t>
                  </w:r>
                  <w:r>
                    <w:rPr>
                      <w:rFonts w:ascii="Garamond" w:hAnsi="Garamond"/>
                      <w:b/>
                      <w:bCs/>
                      <w:i/>
                      <w:iCs/>
                      <w:color w:val="3333CC"/>
                      <w:sz w:val="27"/>
                      <w:szCs w:val="27"/>
                    </w:rPr>
                    <w:lastRenderedPageBreak/>
                    <w:t xml:space="preserve">persone intorno a voi” </w:t>
                  </w:r>
                  <w:r>
                    <w:rPr>
                      <w:rFonts w:ascii="Garamond" w:hAnsi="Garamond"/>
                      <w:color w:val="3333CC"/>
                      <w:sz w:val="27"/>
                      <w:szCs w:val="27"/>
                    </w:rPr>
                    <w:t xml:space="preserve">intendiamo le frequenze più elevate d’amore raggiungibili a quel livello di auto-espressione. </w:t>
                  </w:r>
                  <w:r>
                    <w:rPr>
                      <w:rFonts w:ascii="Garamond" w:hAnsi="Garamond"/>
                      <w:b/>
                      <w:bCs/>
                      <w:i/>
                      <w:iCs/>
                      <w:color w:val="3333CC"/>
                      <w:sz w:val="27"/>
                      <w:szCs w:val="27"/>
                    </w:rPr>
                    <w:t>Le frequenze d’amore aumenteranno in forza e perfezione</w:t>
                  </w:r>
                  <w:r>
                    <w:rPr>
                      <w:rFonts w:ascii="Garamond" w:hAnsi="Garamond"/>
                      <w:color w:val="3333CC"/>
                      <w:sz w:val="27"/>
                      <w:szCs w:val="27"/>
                    </w:rPr>
                    <w:t>  </w:t>
                  </w:r>
                  <w:r>
                    <w:rPr>
                      <w:rFonts w:ascii="Garamond" w:hAnsi="Garamond"/>
                      <w:b/>
                      <w:bCs/>
                      <w:i/>
                      <w:iCs/>
                      <w:color w:val="3333CC"/>
                      <w:sz w:val="27"/>
                      <w:szCs w:val="27"/>
                    </w:rPr>
                    <w:t>ad ogni livello più raffinato di coscienza</w:t>
                  </w:r>
                  <w:r>
                    <w:rPr>
                      <w:rFonts w:ascii="Garamond" w:hAnsi="Garamond"/>
                      <w:color w:val="3333CC"/>
                      <w:sz w:val="27"/>
                      <w:szCs w:val="27"/>
                    </w:rPr>
                    <w:t xml:space="preserve"> </w:t>
                  </w:r>
                  <w:r>
                    <w:rPr>
                      <w:rFonts w:ascii="Garamond" w:hAnsi="Garamond"/>
                      <w:b/>
                      <w:bCs/>
                      <w:color w:val="3333CC"/>
                      <w:sz w:val="27"/>
                      <w:szCs w:val="27"/>
                    </w:rPr>
                    <w:t>del Sé che raggiungete.   </w:t>
                  </w:r>
                  <w:r>
                    <w:rPr>
                      <w:rFonts w:ascii="Garamond" w:hAnsi="Garamond"/>
                      <w:color w:val="3333CC"/>
                      <w:sz w:val="27"/>
                      <w:szCs w:val="27"/>
                    </w:rPr>
                    <w:t xml:space="preserve">Ricordate, sovente vi abbiamo detto che </w:t>
                  </w:r>
                  <w:r>
                    <w:rPr>
                      <w:rFonts w:ascii="Garamond" w:hAnsi="Garamond"/>
                      <w:b/>
                      <w:bCs/>
                      <w:i/>
                      <w:iCs/>
                      <w:color w:val="3333CC"/>
                      <w:sz w:val="27"/>
                      <w:szCs w:val="27"/>
                    </w:rPr>
                    <w:t>“la perfezione pura è possibile soltanto all’interno dell’Essenza del Creatore Supremo.”</w:t>
                  </w:r>
                  <w:r>
                    <w:rPr>
                      <w:rFonts w:ascii="Garamond" w:hAnsi="Garamond"/>
                      <w:b/>
                      <w:bCs/>
                      <w:color w:val="3333CC"/>
                      <w:sz w:val="27"/>
                      <w:szCs w:val="27"/>
                    </w:rPr>
                    <w:t>    </w:t>
                  </w:r>
                  <w:r>
                    <w:rPr>
                      <w:rFonts w:ascii="Garamond" w:hAnsi="Garamond"/>
                      <w:color w:val="3333CC"/>
                      <w:sz w:val="27"/>
                      <w:szCs w:val="27"/>
                    </w:rPr>
                    <w:t>Ogni  Scintilla della Divinità individuale frammentata, dalla più grande alla più piccola, s’incarnerà e proietterà modelli vibrazionali che sono meno della purezza e della perfezione totale. Il vostro obiettivo è di integrare i modelli della massima frequenza raggiungibile ad ogni livello di coscienza. Quando attingerete alla sorgente dell’</w:t>
                  </w:r>
                  <w:r>
                    <w:rPr>
                      <w:rFonts w:ascii="Garamond" w:hAnsi="Garamond"/>
                      <w:b/>
                      <w:bCs/>
                      <w:i/>
                      <w:iCs/>
                      <w:color w:val="3333CC"/>
                      <w:sz w:val="27"/>
                      <w:szCs w:val="27"/>
                    </w:rPr>
                    <w:t xml:space="preserve">Amore Sacro </w:t>
                  </w:r>
                  <w:r>
                    <w:rPr>
                      <w:rFonts w:ascii="Garamond" w:hAnsi="Garamond"/>
                      <w:color w:val="3333CC"/>
                      <w:sz w:val="27"/>
                      <w:szCs w:val="27"/>
                    </w:rPr>
                    <w:t xml:space="preserve">all’interno dell’Atomo Semenza  del vostro Sacro Cuore, saprete senza alcun dubbio che l’Essenza del vostri Genitori Divini dimora lì. </w:t>
                  </w:r>
                </w:p>
                <w:p w:rsidR="00142E5D" w:rsidRDefault="00142E5D">
                  <w:pPr>
                    <w:spacing w:before="100" w:beforeAutospacing="1" w:after="100" w:afterAutospacing="1"/>
                  </w:pPr>
                  <w:r>
                    <w:rPr>
                      <w:rStyle w:val="Enfasicorsivo"/>
                      <w:rFonts w:ascii="Garamond" w:hAnsi="Garamond"/>
                      <w:b/>
                      <w:bCs/>
                      <w:color w:val="3333CC"/>
                      <w:sz w:val="27"/>
                      <w:szCs w:val="27"/>
                    </w:rPr>
                    <w:t xml:space="preserve">Il vostro Sacro Cuore contiene un prezioso Atomo Semenza del Divino Amore della Dea così che l’Amore Sacro della nostra Divina Madre è sempre presente al suo interno, mentre profondamente all’interno dell’Anima si trova la vostra Cellula Divina Adamantina che contiene la Bianca Essenza del  Fuoco del Creatore così che la Volontà Divina e tutte le qualità, virtù ed attributi di Dio nostro Padre sono disponibili per voi.  La vera gioia e l’adorazione nascono dal Sacro Cuore e dall’Anima, dove prevale l’UNITA’. Da una prospettiva umana può essere difficile immaginare che il vostro Sacro Cuore, la vostra Cellula Divina Adamantina e la vostra Anima siano tutti una parte intrinseca della vostra vera Essenza. Quando vi concentrate sul Sacro Cuore, esso sembrerà assumere una posizione predominante; quando vi concentrate sulla vostra Cellula Divina Adamantina, la sua forza e la sua maestà verranno alla ribalta; e quando cercate di connettervi con la vostra Anima, essa diventerà la risplendente Luce del Creatore all’interno del vostro Centro Solare di Potere. Così, per favore, cari cuori, non cercate di catalogare le componenti della vostra Essenza, perché esse costituiscono un INTERO UNIFICATO. </w:t>
                  </w:r>
                </w:p>
                <w:p w:rsidR="00142E5D" w:rsidRDefault="00142E5D">
                  <w:pPr>
                    <w:spacing w:before="100" w:beforeAutospacing="1" w:after="100" w:afterAutospacing="1"/>
                  </w:pPr>
                  <w:r>
                    <w:rPr>
                      <w:rFonts w:ascii="Garamond" w:hAnsi="Garamond"/>
                      <w:color w:val="3333CC"/>
                      <w:sz w:val="27"/>
                      <w:szCs w:val="27"/>
                    </w:rPr>
                    <w:t xml:space="preserve">E’ importante che attiriate la massima quantità di Particelle Adamantine di Luce del Creatore nel vostro vascello fisico affinché il Sacro Fuoco della Creazione possa essere acceso dalla vostra pura intenzione, e voi possiate poi irradiare questo dono meraviglioso fuori verso il mondo. Tuttavia, considerate questo: quand’è stata l’ultima volta che avete cercato di provare la squisita sensazione dell’Amore Sacro rivolgendovi interiormente nella sacralità del vostro Sacro Cuore? Irradiate amore verso Dio vostra Madre/Padre interiormente, e sentite il vostro Centro Solare di Potere che si espande con il sentimento d’amore più profondo che mai abbiate sperimentato. </w:t>
                  </w:r>
                  <w:r>
                    <w:rPr>
                      <w:rFonts w:ascii="Garamond" w:hAnsi="Garamond"/>
                      <w:b/>
                      <w:bCs/>
                      <w:i/>
                      <w:iCs/>
                      <w:color w:val="3333CC"/>
                      <w:sz w:val="27"/>
                      <w:szCs w:val="27"/>
                    </w:rPr>
                    <w:t xml:space="preserve">Andate dentro, amati, perché i vostri Genitori Divini vi aspettano lì. </w:t>
                  </w:r>
                  <w:r>
                    <w:rPr>
                      <w:rFonts w:ascii="Garamond" w:hAnsi="Garamond"/>
                      <w:color w:val="3333CC"/>
                      <w:sz w:val="27"/>
                      <w:szCs w:val="27"/>
                    </w:rPr>
                    <w:t xml:space="preserve">In realtà, è il Sacro Amore di Dio nostro Padre/Madre che attiva/accende le Particelle Adamantine di Luce Divina che attirate dal Fiume della Vita. </w:t>
                  </w:r>
                </w:p>
                <w:p w:rsidR="00142E5D" w:rsidRDefault="00142E5D">
                  <w:pPr>
                    <w:pStyle w:val="NormaleWeb"/>
                  </w:pPr>
                  <w:r>
                    <w:rPr>
                      <w:rFonts w:ascii="Garamond" w:hAnsi="Garamond"/>
                      <w:color w:val="3333CC"/>
                      <w:sz w:val="27"/>
                      <w:szCs w:val="27"/>
                    </w:rPr>
                    <w:t xml:space="preserve">Adesso siete consapevoli di avere dei livelli dimensionali interiori nella vostra struttura cerebrale che sono sintonizzati alle frequenze del vostro mondo dimensionale esteriore. Man mano che alzate i vostri modelli di frequenza, chiamati </w:t>
                  </w:r>
                  <w:r>
                    <w:rPr>
                      <w:rFonts w:ascii="Garamond" w:hAnsi="Garamond"/>
                      <w:b/>
                      <w:bCs/>
                      <w:i/>
                      <w:iCs/>
                      <w:color w:val="3333CC"/>
                      <w:sz w:val="27"/>
                      <w:szCs w:val="27"/>
                    </w:rPr>
                    <w:t>Canzone della vostra Anima</w:t>
                  </w:r>
                  <w:r>
                    <w:rPr>
                      <w:rFonts w:ascii="Garamond" w:hAnsi="Garamond"/>
                      <w:i/>
                      <w:iCs/>
                      <w:color w:val="3333CC"/>
                      <w:sz w:val="27"/>
                      <w:szCs w:val="27"/>
                    </w:rPr>
                    <w:t xml:space="preserve">, </w:t>
                  </w:r>
                  <w:r>
                    <w:rPr>
                      <w:rFonts w:ascii="Garamond" w:hAnsi="Garamond"/>
                      <w:color w:val="3333CC"/>
                      <w:sz w:val="27"/>
                      <w:szCs w:val="27"/>
                    </w:rPr>
                    <w:t xml:space="preserve">voi gradualmente ottenete l’accesso ai livelli più elevati di frequenza dentro la vostra struttura cerebrale, la vostra Sacra Mente, ed anche ai mondi dimensionali esteriori del cosmo. Tutti i ricordi di dolore, sofferenza ed i ricordi negativi custoditi nella vostra </w:t>
                  </w:r>
                  <w:r>
                    <w:rPr>
                      <w:rFonts w:ascii="Garamond" w:hAnsi="Garamond"/>
                      <w:color w:val="3333CC"/>
                      <w:sz w:val="27"/>
                      <w:szCs w:val="27"/>
                    </w:rPr>
                    <w:lastRenderedPageBreak/>
                    <w:t xml:space="preserve">struttura cerebrale vengono gradualmente trasmutati nella sostanza di Luce di frequenza più elevata. Pertanto non ricorderete la maggior parte degli aspetti negativi del vostro viaggio, soltanto i vostri successi e la gioia e la soddisfazione che avete avuto nelle vostre avventure in questo Sub-Universo. E’ importante che comprendiate questo concetto, che siete su una spirale ascendente; tuttavia, adesso siete in procinto di tornare indietro nel passato, guarire le energie negative, squilibrate ed i ricordi mentre proseguite il vostro viaggio verso i regni più elevati del futuro. </w:t>
                  </w:r>
                  <w:r>
                    <w:rPr>
                      <w:rFonts w:ascii="Garamond" w:hAnsi="Garamond"/>
                      <w:b/>
                      <w:bCs/>
                      <w:i/>
                      <w:iCs/>
                      <w:color w:val="3333CC"/>
                      <w:sz w:val="27"/>
                      <w:szCs w:val="27"/>
                    </w:rPr>
                    <w:t xml:space="preserve">Il vostro viaggio di ascensione è sia un viaggio interiore sia una marcia in avanti e verso l’alto nei regni multipli del mondo fisico. </w:t>
                  </w:r>
                </w:p>
                <w:p w:rsidR="00142E5D" w:rsidRDefault="00142E5D">
                  <w:pPr>
                    <w:pStyle w:val="NormaleWeb"/>
                  </w:pPr>
                  <w:r>
                    <w:rPr>
                      <w:rFonts w:ascii="Garamond" w:hAnsi="Garamond"/>
                      <w:color w:val="3333CC"/>
                      <w:sz w:val="27"/>
                      <w:szCs w:val="27"/>
                    </w:rPr>
                    <w:t xml:space="preserve">Come Esseri Spirituali/Umani state imparando a fare delle scelte responsabili, in quanto adesso siete consapevoli che i vostri pensieri, sentimenti e parole sono i mattoni della vostra realtà futura. Momento per momento, </w:t>
                  </w:r>
                  <w:r>
                    <w:rPr>
                      <w:rFonts w:ascii="Garamond" w:hAnsi="Garamond"/>
                      <w:b/>
                      <w:bCs/>
                      <w:i/>
                      <w:iCs/>
                      <w:color w:val="3333CC"/>
                      <w:sz w:val="27"/>
                      <w:szCs w:val="27"/>
                    </w:rPr>
                    <w:t xml:space="preserve">VOI </w:t>
                  </w:r>
                  <w:r>
                    <w:rPr>
                      <w:rFonts w:ascii="Garamond" w:hAnsi="Garamond"/>
                      <w:color w:val="3333CC"/>
                      <w:sz w:val="27"/>
                      <w:szCs w:val="27"/>
                    </w:rPr>
                    <w:t xml:space="preserve">state creando la vostra realtà personale che sperimenterete nei giorni e negli anni a venire.  Una persona responsabile prende sempre in considerazione le conseguenze delle sue azioni. Per creare un mondo di equilibrio, pace ed armonia, dovete imparare ad usare la vostra disponibilità di energia cosmica con intenzione decisa  e focalizzata, che è sempre indirizzata  verso il risultato più vantaggioso </w:t>
                  </w:r>
                </w:p>
                <w:p w:rsidR="00142E5D" w:rsidRDefault="00142E5D">
                  <w:pPr>
                    <w:pStyle w:val="NormaleWeb"/>
                  </w:pPr>
                  <w:r>
                    <w:rPr>
                      <w:rStyle w:val="Enfasicorsivo"/>
                      <w:rFonts w:ascii="Garamond" w:hAnsi="Garamond"/>
                      <w:i w:val="0"/>
                      <w:iCs w:val="0"/>
                      <w:color w:val="3333CC"/>
                      <w:sz w:val="27"/>
                      <w:szCs w:val="27"/>
                    </w:rPr>
                    <w:t xml:space="preserve">Quando il corpo dei desideri dell’ego è in controllo, voi diventate facilmente vittime delle circostanze e delle persone intorno a voi, perché siete sempre alla ricerca di conferme di autostima dal mondo esteriore e dagli altri. La realizzazione, la ricchezza e lo stato sociale sono misure di dignità nella realtà </w:t>
                  </w:r>
                  <w:proofErr w:type="spellStart"/>
                  <w:r>
                    <w:rPr>
                      <w:rStyle w:val="Enfasicorsivo"/>
                      <w:rFonts w:ascii="Garamond" w:hAnsi="Garamond"/>
                      <w:i w:val="0"/>
                      <w:iCs w:val="0"/>
                      <w:color w:val="3333CC"/>
                      <w:sz w:val="27"/>
                      <w:szCs w:val="27"/>
                    </w:rPr>
                    <w:t>tri</w:t>
                  </w:r>
                  <w:proofErr w:type="spellEnd"/>
                  <w:r>
                    <w:rPr>
                      <w:rStyle w:val="Enfasicorsivo"/>
                      <w:rFonts w:ascii="Garamond" w:hAnsi="Garamond"/>
                      <w:i w:val="0"/>
                      <w:iCs w:val="0"/>
                      <w:color w:val="3333CC"/>
                      <w:sz w:val="27"/>
                      <w:szCs w:val="27"/>
                    </w:rPr>
                    <w:t xml:space="preserve">/quadridimensionale: tuttavia, un vero senso di Autostima viene da dentro quando aprite il vostro Sacro Cuore e la vostra Sacra Mente all’Amore/Saggezza/Forza di Volontà Divini dati in dote a tutti gli Esseri senzienti da Dio nostro Padre/Madre. </w:t>
                  </w:r>
                  <w:r>
                    <w:rPr>
                      <w:rStyle w:val="Enfasicorsivo"/>
                      <w:rFonts w:ascii="Garamond" w:hAnsi="Garamond"/>
                      <w:b/>
                      <w:bCs/>
                      <w:color w:val="3333CC"/>
                      <w:sz w:val="27"/>
                      <w:szCs w:val="27"/>
                    </w:rPr>
                    <w:t xml:space="preserve">L’Amore è la forza centrifuga che crea armonia. </w:t>
                  </w:r>
                  <w:r>
                    <w:rPr>
                      <w:rStyle w:val="Enfasicorsivo"/>
                      <w:rFonts w:ascii="Garamond" w:hAnsi="Garamond"/>
                      <w:i w:val="0"/>
                      <w:iCs w:val="0"/>
                      <w:color w:val="3333CC"/>
                      <w:sz w:val="27"/>
                      <w:szCs w:val="27"/>
                    </w:rPr>
                    <w:t>Odio e paura separano, disperdono  e distruggono la risonanza armonica intorno a voi. Guadagnare la saggezza spirituale e la comprensione delle leggi universali della Creazione vi renderà liberi dalla schiavitù della paura e vi libererà dalla superstizione. Dovete essere disposti ad affrontare le vostre imperfezioni ed avere il coraggio di cambiarle o la saggezza di accettarle. E’ soltanto quando diventate consapevoli dell’ego e dei suoi desideri eccessivi e concetti distorti che siete in grado di iniziare il processo di ritorno all’</w:t>
                  </w:r>
                  <w:r>
                    <w:rPr>
                      <w:rStyle w:val="Enfasicorsivo"/>
                      <w:rFonts w:ascii="Garamond" w:hAnsi="Garamond"/>
                      <w:b/>
                      <w:bCs/>
                      <w:color w:val="3333CC"/>
                      <w:sz w:val="27"/>
                      <w:szCs w:val="27"/>
                    </w:rPr>
                    <w:t xml:space="preserve">interezza. State coltivando  i punti di forza e le qualità della vostra Anima o i bisogni e le debolezze del vostro ego? La vostra attitudine determina l’attitudine e la raffinatezza dei vostri modelli vibrazionali. </w:t>
                  </w:r>
                </w:p>
                <w:p w:rsidR="00142E5D" w:rsidRDefault="00142E5D">
                  <w:pPr>
                    <w:pStyle w:val="NormaleWeb"/>
                  </w:pPr>
                  <w:r>
                    <w:rPr>
                      <w:rStyle w:val="Enfasicorsivo"/>
                      <w:rFonts w:ascii="Garamond" w:hAnsi="Garamond"/>
                      <w:i w:val="0"/>
                      <w:iCs w:val="0"/>
                      <w:color w:val="3333CC"/>
                      <w:sz w:val="27"/>
                      <w:szCs w:val="27"/>
                    </w:rPr>
                    <w:t xml:space="preserve">Molti di voi, Seme Stellare, che siete stati sul Sentiero per buona parte di questa vita, vi state stancando del dramma, caos e sofferenza nel mondo, anche se non ne siete direttamente coinvolti. La vostra insoddisfazione divina ora può comprendere un forte desiderio di allontanarvi dalle vostre responsabilità, mettere da parte il lavoro che prima era così importante nella vostra vita, ma che sembra ormai privo di significato e non vi dà più un senso di realizzazione. I vostri beni di valore faticosamente guadagnati sono diventati più un peso che un piacere. Anche questo fa parte del processo di ascensione, amati. Il termine </w:t>
                  </w:r>
                  <w:r>
                    <w:rPr>
                      <w:rStyle w:val="Enfasicorsivo"/>
                      <w:rFonts w:ascii="Garamond" w:hAnsi="Garamond"/>
                      <w:b/>
                      <w:bCs/>
                      <w:color w:val="3333CC"/>
                      <w:sz w:val="27"/>
                      <w:szCs w:val="27"/>
                    </w:rPr>
                    <w:t xml:space="preserve">“camminare tra due mondi” </w:t>
                  </w:r>
                  <w:r>
                    <w:rPr>
                      <w:rStyle w:val="Enfasicorsivo"/>
                      <w:rFonts w:ascii="Garamond" w:hAnsi="Garamond"/>
                      <w:i w:val="0"/>
                      <w:iCs w:val="0"/>
                      <w:color w:val="3333CC"/>
                      <w:sz w:val="27"/>
                      <w:szCs w:val="27"/>
                    </w:rPr>
                    <w:t xml:space="preserve">è certamente applicabile per molti di voi in questo momento. State lasciando andare molti concetti obsoleti e state persino cambiando drasticamente il vostro stile di vita;  tuttavia, questo non dovrebbe includete sottrarsi alle proprie responsabilità. Vi state sforzando di concentrarvi sul bene, sugli aspetti positivi in ogni situazione, persona o circostanza. State anche imparando ad irradiare amore ed </w:t>
                  </w:r>
                  <w:r>
                    <w:rPr>
                      <w:rStyle w:val="Enfasicorsivo"/>
                      <w:rFonts w:ascii="Garamond" w:hAnsi="Garamond"/>
                      <w:i w:val="0"/>
                      <w:iCs w:val="0"/>
                      <w:color w:val="3333CC"/>
                      <w:sz w:val="27"/>
                      <w:szCs w:val="27"/>
                    </w:rPr>
                    <w:lastRenderedPageBreak/>
                    <w:t xml:space="preserve">armonia, sia che vi troviate in un gruppo di fratelli e sorelle spirituali che proiettano amore incondizionato e gioia, sia che vi troviate in una situazione dove sono presenti paura, rifiuto, gelosia o lotte di potere. E’ facile mostrare o mantenere i tratti di un maestro mentre siete seduti sulla cima di una montagna nella tranquillità della natura. Tuttavia, è molto più difficile mantenere il vostro senso di serenità e controllo nelle situazioni quotidiane della vita. Coloro che vi causano fastidio e dis-agio interiori sono i vostri migliori maestri. Essi vi fanno da specchio e vi rimandano ciò che deve essere rilasciato dal profondo per poter essere guarito. Mentre cambiate la vostra percezione ed iniziate ad irradiare Amore/Luce in tutte le situazioni, le persone intorno a voi cambieranno lentamente oppure si allontaneranno a poco a poco dalla vostra vita. Avrete imparato le lezioni che vi hanno offerto; pertanto non avranno più alcun impatto sulla vostra realtà. </w:t>
                  </w:r>
                </w:p>
                <w:p w:rsidR="00142E5D" w:rsidRDefault="00142E5D">
                  <w:pPr>
                    <w:pStyle w:val="NormaleWeb"/>
                  </w:pPr>
                  <w:r>
                    <w:rPr>
                      <w:rStyle w:val="Enfasicorsivo"/>
                      <w:rFonts w:ascii="Garamond" w:hAnsi="Garamond"/>
                      <w:i w:val="0"/>
                      <w:iCs w:val="0"/>
                      <w:color w:val="3333CC"/>
                      <w:sz w:val="27"/>
                      <w:szCs w:val="27"/>
                    </w:rPr>
                    <w:t xml:space="preserve">Tuttavia, adesso che avete risolto molti degli squilibri esterni intorno a voi, le sfide della guarigione/armonizzazione ora sono di natura più personale. Così molti di voi stanno sperimentando dolori nel corpo, strani sintomi e malattie che vanno da disturbi lievi ad improvvise condizioni croniche o critiche. La vostra </w:t>
                  </w:r>
                  <w:proofErr w:type="spellStart"/>
                  <w:r>
                    <w:rPr>
                      <w:rStyle w:val="Enfasicorsivo"/>
                      <w:rFonts w:ascii="Garamond" w:hAnsi="Garamond"/>
                      <w:i w:val="0"/>
                      <w:iCs w:val="0"/>
                      <w:color w:val="3333CC"/>
                      <w:sz w:val="27"/>
                      <w:szCs w:val="27"/>
                    </w:rPr>
                    <w:t>SuperAnima</w:t>
                  </w:r>
                  <w:proofErr w:type="spellEnd"/>
                  <w:r>
                    <w:rPr>
                      <w:rStyle w:val="Enfasicorsivo"/>
                      <w:rFonts w:ascii="Garamond" w:hAnsi="Garamond"/>
                      <w:i w:val="0"/>
                      <w:iCs w:val="0"/>
                      <w:color w:val="3333CC"/>
                      <w:sz w:val="27"/>
                      <w:szCs w:val="27"/>
                    </w:rPr>
                    <w:t xml:space="preserve"> percepisce il livello e la modalità di esperienza per cui siete pronti per ogni fase della trasformazione. Queste condizioni non erano/sono create come una punizione ma sono ciò che è stato determinato o era/è necessario per voi per purificare e lasciar andare le imperfezioni profondamente radicate che vi impediscono di spostarvi al successivo livello o stato d’Essere. Piccoli incidenti, condizioni croniche improvvise che sono difficili da guarire, febbri, congestione e così via sembrano essere dilaganti tra i </w:t>
                  </w:r>
                  <w:r>
                    <w:rPr>
                      <w:rStyle w:val="Enfasicorsivo"/>
                      <w:rFonts w:ascii="Garamond" w:hAnsi="Garamond"/>
                      <w:b/>
                      <w:bCs/>
                      <w:color w:val="3333CC"/>
                      <w:sz w:val="27"/>
                      <w:szCs w:val="27"/>
                    </w:rPr>
                    <w:t xml:space="preserve">“maestri in erba del mondo”. </w:t>
                  </w:r>
                  <w:r>
                    <w:rPr>
                      <w:rStyle w:val="Enfasicorsivo"/>
                      <w:rFonts w:ascii="Garamond" w:hAnsi="Garamond"/>
                      <w:i w:val="0"/>
                      <w:iCs w:val="0"/>
                      <w:color w:val="3333CC"/>
                      <w:sz w:val="27"/>
                      <w:szCs w:val="27"/>
                    </w:rPr>
                    <w:t>Perciò, portiamo alla vostra attenzione una meravigliosa tecnica di guarigione che è rimasta in attesa di assistervi durante tutto questo periodo di stress fisico o cambiamento drammatico. E’ anche la ragione per cui incoraggiamo la nostra messaggera a compilare il manuale che sottolinea alcuni dei principali Sintomi dell’Ascensione in modo che possiate avere una migliore comprensione dei cambiamenti radicali che stanno avvenendo interiormente, insieme ai cambiamenti più evidenti del mondo esterno.</w:t>
                  </w:r>
                  <w:r>
                    <w:rPr>
                      <w:rFonts w:ascii="Garamond" w:hAnsi="Garamond"/>
                      <w:color w:val="3333CC"/>
                      <w:sz w:val="27"/>
                      <w:szCs w:val="27"/>
                    </w:rPr>
                    <w:t xml:space="preserve"> </w:t>
                  </w:r>
                </w:p>
                <w:p w:rsidR="00142E5D" w:rsidRDefault="00142E5D">
                  <w:pPr>
                    <w:pStyle w:val="NormaleWeb"/>
                  </w:pPr>
                  <w:r>
                    <w:rPr>
                      <w:rFonts w:ascii="Garamond" w:hAnsi="Garamond"/>
                      <w:color w:val="3333CC"/>
                      <w:sz w:val="27"/>
                      <w:szCs w:val="27"/>
                    </w:rPr>
                    <w:t xml:space="preserve">Amati Portatori di Luce, coloro tra voi che si sono guadagnati il diritto ad essere nuovamente designati come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di un mondo glorioso a venire, devono essere consapevoli che al di là dei test e delle prove che adesso stanno sperimentando ci sono i doni, le virtù, le qualità e gli attributi che vi forniranno tutto ciò che vi serve per diventare maestri della Luce Vivente. Noi, vostri fratelli e sorelle dei regni più elevati, vi aspettiamo. Ci siete mancati tantissimo. Lo splendore di Dio nostro Padre/Madre si riversa su di voi adesso e per sempre. Siete amati molto profondamente. </w:t>
                  </w:r>
                </w:p>
                <w:p w:rsidR="00142E5D" w:rsidRDefault="00142E5D">
                  <w:pPr>
                    <w:pStyle w:val="NormaleWeb"/>
                    <w:spacing w:before="0" w:beforeAutospacing="0" w:after="0" w:afterAutospacing="0"/>
                  </w:pPr>
                  <w:r>
                    <w:rPr>
                      <w:rFonts w:ascii="Garamond" w:hAnsi="Garamond"/>
                      <w:b/>
                      <w:bCs/>
                      <w:color w:val="3333CC"/>
                      <w:sz w:val="27"/>
                      <w:szCs w:val="27"/>
                    </w:rPr>
                    <w:t>IO SONO l’Arcangelo Michele</w:t>
                  </w:r>
                </w:p>
                <w:p w:rsidR="00142E5D" w:rsidRDefault="00142E5D">
                  <w:pPr>
                    <w:pStyle w:val="NormaleWeb"/>
                    <w:spacing w:before="0" w:beforeAutospacing="0" w:after="0" w:afterAutospacing="0"/>
                  </w:pPr>
                  <w:r>
                    <w:t> </w:t>
                  </w:r>
                </w:p>
                <w:p w:rsidR="00142E5D" w:rsidRDefault="00142E5D">
                  <w:pPr>
                    <w:pStyle w:val="NormaleWeb"/>
                    <w:spacing w:before="0" w:beforeAutospacing="0" w:after="0" w:afterAutospacing="0"/>
                  </w:pPr>
                  <w:r>
                    <w:t> </w:t>
                  </w:r>
                </w:p>
                <w:p w:rsidR="00142E5D" w:rsidRDefault="00142E5D">
                  <w:pPr>
                    <w:pStyle w:val="NormaleWeb"/>
                    <w:spacing w:before="0" w:beforeAutospacing="0" w:after="0" w:afterAutospacing="0"/>
                    <w:jc w:val="center"/>
                  </w:pPr>
                  <w:r>
                    <w:rPr>
                      <w:rStyle w:val="Enfasicorsivo"/>
                      <w:rFonts w:ascii="Garamond" w:hAnsi="Garamond"/>
                      <w:b/>
                      <w:bCs/>
                      <w:color w:val="3333CC"/>
                      <w:sz w:val="27"/>
                      <w:szCs w:val="27"/>
                    </w:rPr>
                    <w:t xml:space="preserve">^*^*^*^*^*^*^*^*^*^*^ </w:t>
                  </w:r>
                </w:p>
                <w:p w:rsidR="00142E5D" w:rsidRDefault="00142E5D">
                  <w:pPr>
                    <w:pStyle w:val="NormaleWeb"/>
                  </w:pPr>
                  <w:r>
                    <w:rPr>
                      <w:rStyle w:val="Enfasicorsivo"/>
                      <w:rFonts w:ascii="Garamond" w:hAnsi="Garamond"/>
                      <w:b/>
                      <w:bCs/>
                      <w:color w:val="3333CC"/>
                      <w:sz w:val="27"/>
                      <w:szCs w:val="27"/>
                    </w:rPr>
                    <w:t xml:space="preserve">La Piramide di Ametista del Ringiovanimento </w:t>
                  </w:r>
                </w:p>
                <w:p w:rsidR="00142E5D" w:rsidRDefault="00142E5D">
                  <w:pPr>
                    <w:pStyle w:val="NormaleWeb"/>
                  </w:pPr>
                  <w:r>
                    <w:rPr>
                      <w:rStyle w:val="Enfasicorsivo"/>
                      <w:rFonts w:ascii="Garamond" w:hAnsi="Garamond"/>
                      <w:b/>
                      <w:bCs/>
                      <w:color w:val="3333CC"/>
                      <w:sz w:val="27"/>
                      <w:szCs w:val="27"/>
                    </w:rPr>
                    <w:t>Un Tempio di Luce per la guarigione</w:t>
                  </w:r>
                  <w:r>
                    <w:rPr>
                      <w:rFonts w:ascii="Garamond" w:hAnsi="Garamond"/>
                      <w:b/>
                      <w:bCs/>
                      <w:i/>
                      <w:iCs/>
                      <w:color w:val="3333CC"/>
                      <w:sz w:val="27"/>
                      <w:szCs w:val="27"/>
                    </w:rPr>
                    <w:t xml:space="preserve"> </w:t>
                  </w:r>
                </w:p>
                <w:p w:rsidR="00142E5D" w:rsidRDefault="00142E5D">
                  <w:pPr>
                    <w:pStyle w:val="NormaleWeb"/>
                  </w:pPr>
                  <w:r>
                    <w:rPr>
                      <w:rStyle w:val="Enfasicorsivo"/>
                      <w:rFonts w:ascii="Garamond" w:hAnsi="Garamond"/>
                      <w:b/>
                      <w:bCs/>
                      <w:color w:val="3333CC"/>
                      <w:sz w:val="27"/>
                      <w:szCs w:val="27"/>
                    </w:rPr>
                    <w:t xml:space="preserve">La Piramide di Ametista del ringiovanimento è sempre stata disponibile per quelle </w:t>
                  </w:r>
                  <w:r>
                    <w:rPr>
                      <w:rStyle w:val="Enfasicorsivo"/>
                      <w:rFonts w:ascii="Garamond" w:hAnsi="Garamond"/>
                      <w:b/>
                      <w:bCs/>
                      <w:color w:val="3333CC"/>
                      <w:sz w:val="27"/>
                      <w:szCs w:val="27"/>
                    </w:rPr>
                    <w:lastRenderedPageBreak/>
                    <w:t xml:space="preserve">anime che stanno attivamente cercando di ritornare ad un armonioso stato d’essere. La Piramide di Ametista di Luce della Terra è collocata all’interno del regno della media  quinta dimensione – è un santuario di guarigione. C’è un’enorme triplice fiamma viola che arde nel centro ed emette fresche onde rilassanti di luce guaritrice in tutto il grande edificio. L’amato Arcangelo </w:t>
                  </w:r>
                  <w:proofErr w:type="spellStart"/>
                  <w:r>
                    <w:rPr>
                      <w:rStyle w:val="Enfasicorsivo"/>
                      <w:rFonts w:ascii="Garamond" w:hAnsi="Garamond"/>
                      <w:b/>
                      <w:bCs/>
                      <w:color w:val="3333CC"/>
                      <w:sz w:val="27"/>
                      <w:szCs w:val="27"/>
                    </w:rPr>
                    <w:t>Zadkiel</w:t>
                  </w:r>
                  <w:proofErr w:type="spellEnd"/>
                  <w:r>
                    <w:rPr>
                      <w:rStyle w:val="Enfasicorsivo"/>
                      <w:rFonts w:ascii="Garamond" w:hAnsi="Garamond"/>
                      <w:b/>
                      <w:bCs/>
                      <w:color w:val="3333CC"/>
                      <w:sz w:val="27"/>
                      <w:szCs w:val="27"/>
                    </w:rPr>
                    <w:t xml:space="preserve"> e Lady </w:t>
                  </w:r>
                  <w:proofErr w:type="spellStart"/>
                  <w:r>
                    <w:rPr>
                      <w:rStyle w:val="Enfasicorsivo"/>
                      <w:rFonts w:ascii="Garamond" w:hAnsi="Garamond"/>
                      <w:b/>
                      <w:bCs/>
                      <w:color w:val="3333CC"/>
                      <w:sz w:val="27"/>
                      <w:szCs w:val="27"/>
                    </w:rPr>
                    <w:t>Amethyst</w:t>
                  </w:r>
                  <w:proofErr w:type="spellEnd"/>
                  <w:r>
                    <w:rPr>
                      <w:rStyle w:val="Enfasicorsivo"/>
                      <w:rFonts w:ascii="Garamond" w:hAnsi="Garamond"/>
                      <w:b/>
                      <w:bCs/>
                      <w:color w:val="3333CC"/>
                      <w:sz w:val="27"/>
                      <w:szCs w:val="27"/>
                    </w:rPr>
                    <w:t xml:space="preserve"> irradiano costantemente le  vibrazioni trasformatrici di ringiovanimento, equilibrio ed armonia in questa fiamma di luce/amore/vita. </w:t>
                  </w:r>
                </w:p>
                <w:p w:rsidR="00142E5D" w:rsidRDefault="00142E5D">
                  <w:pPr>
                    <w:pStyle w:val="NormaleWeb"/>
                  </w:pPr>
                  <w:r>
                    <w:rPr>
                      <w:rStyle w:val="Enfasicorsivo"/>
                      <w:rFonts w:ascii="Garamond" w:hAnsi="Garamond"/>
                      <w:b/>
                      <w:bCs/>
                      <w:color w:val="3333CC"/>
                      <w:sz w:val="27"/>
                      <w:szCs w:val="27"/>
                    </w:rPr>
                    <w:t xml:space="preserve">In un cerchio intorno alla fiamma viola ci sono sedie reclinabili, a forma libera, per coloro che stanno cercando la guarigione ed il ringiovanimento. Quando vi sedete su una di queste sedie, i vostri piedi saranno protesi verso il centro, appoggiati su un basso muretto di cristallo che racchiude la fiamma viola. </w:t>
                  </w:r>
                </w:p>
                <w:p w:rsidR="00142E5D" w:rsidRDefault="00142E5D">
                  <w:pPr>
                    <w:pStyle w:val="NormaleWeb"/>
                  </w:pPr>
                  <w:r>
                    <w:rPr>
                      <w:rStyle w:val="Enfasicorsivo"/>
                      <w:rFonts w:ascii="Garamond" w:hAnsi="Garamond"/>
                      <w:b/>
                      <w:bCs/>
                      <w:color w:val="3333CC"/>
                      <w:sz w:val="27"/>
                      <w:szCs w:val="27"/>
                    </w:rPr>
                    <w:t xml:space="preserve">Dietro il cerchio di sedie c’è un altro cerchio costituito da un profondo solco di ca. 60 cm di larghezza nel pavimento di cristallo. Questo solco è riempito con cristalli di smeraldo che irradiano onde spiraliformi di energia guaritrice verde dall’AA Raffaele e Lady Mary in tutta la piramide. Questi due amati Esseri irradiano costantemente dal centro dei loro cuori il quinto raggio della luce guaritrice nei cristalli di smeraldo. </w:t>
                  </w:r>
                </w:p>
                <w:p w:rsidR="00142E5D" w:rsidRDefault="00142E5D">
                  <w:pPr>
                    <w:pStyle w:val="NormaleWeb"/>
                    <w:jc w:val="center"/>
                  </w:pPr>
                  <w:r>
                    <w:rPr>
                      <w:rStyle w:val="Enfasicorsivo"/>
                      <w:rFonts w:ascii="Garamond" w:hAnsi="Garamond"/>
                      <w:b/>
                      <w:bCs/>
                      <w:color w:val="3333CC"/>
                      <w:sz w:val="27"/>
                      <w:szCs w:val="27"/>
                    </w:rPr>
                    <w:t>^*^*^*^*^*^*^*^*^*^*^</w:t>
                  </w:r>
                  <w:r>
                    <w:rPr>
                      <w:rFonts w:ascii="Garamond" w:hAnsi="Garamond"/>
                      <w:b/>
                      <w:bCs/>
                      <w:i/>
                      <w:iCs/>
                      <w:color w:val="3333CC"/>
                      <w:sz w:val="27"/>
                      <w:szCs w:val="27"/>
                    </w:rPr>
                    <w:t xml:space="preserve"> </w:t>
                  </w:r>
                </w:p>
                <w:p w:rsidR="00142E5D" w:rsidRDefault="00142E5D">
                  <w:pPr>
                    <w:pStyle w:val="NormaleWeb"/>
                  </w:pPr>
                  <w:r>
                    <w:rPr>
                      <w:rStyle w:val="Enfasicorsivo"/>
                      <w:rFonts w:ascii="Garamond" w:hAnsi="Garamond"/>
                      <w:b/>
                      <w:bCs/>
                      <w:color w:val="3333CC"/>
                      <w:sz w:val="27"/>
                      <w:szCs w:val="27"/>
                    </w:rPr>
                    <w:t xml:space="preserve">Potete andare  in questo tempio sacro per guarire o per ricevere un’infusione di luce delle armoniose frequenze della Luce di Dio. Per aderire alla legge universale, dovete sempre affermare: “Chiedo per il mio massimo bene e per il risultato più vantaggioso per tutti”. Potete anche chiedere che i vostri cari vengano portati là nel momento del bisogno; tuttavia, l’angelo custode di ogni persona deciderà se è appropriato e se sarà per il suo massimo bene.     </w:t>
                  </w:r>
                </w:p>
                <w:p w:rsidR="00142E5D" w:rsidRDefault="00142E5D">
                  <w:pPr>
                    <w:spacing w:before="100" w:beforeAutospacing="1" w:after="100" w:afterAutospacing="1"/>
                    <w:jc w:val="center"/>
                  </w:pPr>
                  <w:r>
                    <w:rPr>
                      <w:rFonts w:ascii="Garamond" w:hAnsi="Garamond"/>
                      <w:color w:val="3333CC"/>
                      <w:sz w:val="27"/>
                      <w:szCs w:val="27"/>
                    </w:rPr>
                    <w:t> </w:t>
                  </w:r>
                  <w:r>
                    <w:rPr>
                      <w:rStyle w:val="Enfasicorsivo"/>
                      <w:rFonts w:ascii="Garamond" w:hAnsi="Garamond"/>
                      <w:b/>
                      <w:bCs/>
                      <w:color w:val="3333CC"/>
                      <w:sz w:val="27"/>
                      <w:szCs w:val="27"/>
                    </w:rPr>
                    <w:t>^*^*^*^*^*^*^*^*^*^*^</w:t>
                  </w:r>
                </w:p>
                <w:p w:rsidR="00142E5D" w:rsidRDefault="00142E5D">
                  <w:pPr>
                    <w:pStyle w:val="NormaleWeb"/>
                  </w:pPr>
                  <w:r>
                    <w:rPr>
                      <w:color w:val="3333CC"/>
                    </w:rPr>
                    <w:t xml:space="preserve">Per saperne di più:  </w:t>
                  </w:r>
                  <w:hyperlink r:id="rId17" w:tgtFrame="_blank" w:history="1">
                    <w:r>
                      <w:rPr>
                        <w:rStyle w:val="Collegamentoipertestuale"/>
                      </w:rPr>
                      <w:t>http://www.ronnastar.com/</w:t>
                    </w:r>
                  </w:hyperlink>
                  <w:r>
                    <w:rPr>
                      <w:color w:val="3333CC"/>
                    </w:rPr>
                    <w:t> </w:t>
                  </w:r>
                </w:p>
                <w:p w:rsidR="00142E5D" w:rsidRDefault="00142E5D">
                  <w:pPr>
                    <w:pStyle w:val="NormaleWeb"/>
                  </w:pPr>
                  <w:r>
                    <w:rPr>
                      <w:color w:val="3333CC"/>
                    </w:rPr>
                    <w:t xml:space="preserve">Traduzione a cura di Magda </w:t>
                  </w:r>
                  <w:proofErr w:type="spellStart"/>
                  <w:r>
                    <w:rPr>
                      <w:color w:val="3333CC"/>
                    </w:rPr>
                    <w:t>Cermelli</w:t>
                  </w:r>
                  <w:proofErr w:type="spellEnd"/>
                  <w:r>
                    <w:rPr>
                      <w:color w:val="3333CC"/>
                    </w:rPr>
                    <w:t xml:space="preserve"> per </w:t>
                  </w:r>
                  <w:hyperlink r:id="rId18" w:tgtFrame="_blank" w:history="1">
                    <w:r>
                      <w:rPr>
                        <w:rStyle w:val="Collegamentoipertestuale"/>
                      </w:rPr>
                      <w:t>www.lightworker.it</w:t>
                    </w:r>
                  </w:hyperlink>
                </w:p>
              </w:tc>
            </w:tr>
          </w:tbl>
          <w:p w:rsidR="00142E5D" w:rsidRDefault="00142E5D">
            <w:pPr>
              <w:jc w:val="center"/>
            </w:pPr>
          </w:p>
        </w:tc>
      </w:tr>
    </w:tbl>
    <w:p w:rsidR="00142E5D" w:rsidRPr="00142E5D" w:rsidRDefault="00142E5D" w:rsidP="00142E5D"/>
    <w:sectPr w:rsidR="00142E5D" w:rsidRPr="00142E5D" w:rsidSect="009F6430">
      <w:footerReference w:type="even" r:id="rId19"/>
      <w:footerReference w:type="default" r:id="rId2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0BB" w:rsidRDefault="001710BB">
      <w:r>
        <w:separator/>
      </w:r>
    </w:p>
  </w:endnote>
  <w:endnote w:type="continuationSeparator" w:id="0">
    <w:p w:rsidR="001710BB" w:rsidRDefault="001710B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E35E8E"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E35E8E"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142E5D">
      <w:rPr>
        <w:rStyle w:val="Numeropagina"/>
        <w:noProof/>
      </w:rPr>
      <w:t>11</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0BB" w:rsidRDefault="001710BB">
      <w:r>
        <w:separator/>
      </w:r>
    </w:p>
  </w:footnote>
  <w:footnote w:type="continuationSeparator" w:id="0">
    <w:p w:rsidR="001710BB" w:rsidRDefault="001710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8"/>
  </w:num>
  <w:num w:numId="3">
    <w:abstractNumId w:val="22"/>
  </w:num>
  <w:num w:numId="4">
    <w:abstractNumId w:val="10"/>
  </w:num>
  <w:num w:numId="5">
    <w:abstractNumId w:val="21"/>
  </w:num>
  <w:num w:numId="6">
    <w:abstractNumId w:val="36"/>
  </w:num>
  <w:num w:numId="7">
    <w:abstractNumId w:val="28"/>
  </w:num>
  <w:num w:numId="8">
    <w:abstractNumId w:val="4"/>
  </w:num>
  <w:num w:numId="9">
    <w:abstractNumId w:val="5"/>
  </w:num>
  <w:num w:numId="10">
    <w:abstractNumId w:val="23"/>
  </w:num>
  <w:num w:numId="11">
    <w:abstractNumId w:val="11"/>
  </w:num>
  <w:num w:numId="12">
    <w:abstractNumId w:val="8"/>
  </w:num>
  <w:num w:numId="13">
    <w:abstractNumId w:val="33"/>
  </w:num>
  <w:num w:numId="14">
    <w:abstractNumId w:val="12"/>
  </w:num>
  <w:num w:numId="15">
    <w:abstractNumId w:val="16"/>
  </w:num>
  <w:num w:numId="16">
    <w:abstractNumId w:val="13"/>
  </w:num>
  <w:num w:numId="17">
    <w:abstractNumId w:val="19"/>
  </w:num>
  <w:num w:numId="18">
    <w:abstractNumId w:val="24"/>
  </w:num>
  <w:num w:numId="19">
    <w:abstractNumId w:val="34"/>
  </w:num>
  <w:num w:numId="20">
    <w:abstractNumId w:val="14"/>
  </w:num>
  <w:num w:numId="21">
    <w:abstractNumId w:val="20"/>
  </w:num>
  <w:num w:numId="22">
    <w:abstractNumId w:val="31"/>
  </w:num>
  <w:num w:numId="23">
    <w:abstractNumId w:val="29"/>
  </w:num>
  <w:num w:numId="24">
    <w:abstractNumId w:val="32"/>
  </w:num>
  <w:num w:numId="25">
    <w:abstractNumId w:val="7"/>
  </w:num>
  <w:num w:numId="26">
    <w:abstractNumId w:val="0"/>
  </w:num>
  <w:num w:numId="27">
    <w:abstractNumId w:val="1"/>
  </w:num>
  <w:num w:numId="28">
    <w:abstractNumId w:val="26"/>
  </w:num>
  <w:num w:numId="29">
    <w:abstractNumId w:val="9"/>
  </w:num>
  <w:num w:numId="30">
    <w:abstractNumId w:val="30"/>
  </w:num>
  <w:num w:numId="31">
    <w:abstractNumId w:val="17"/>
  </w:num>
  <w:num w:numId="32">
    <w:abstractNumId w:val="15"/>
  </w:num>
  <w:num w:numId="33">
    <w:abstractNumId w:val="6"/>
  </w:num>
  <w:num w:numId="34">
    <w:abstractNumId w:val="18"/>
  </w:num>
  <w:num w:numId="35">
    <w:abstractNumId w:val="3"/>
  </w:num>
  <w:num w:numId="36">
    <w:abstractNumId w:val="25"/>
  </w:num>
  <w:num w:numId="37">
    <w:abstractNumId w:val="27"/>
  </w:num>
  <w:num w:numId="38">
    <w:abstractNumId w:val="35"/>
  </w:num>
  <w:num w:numId="39">
    <w:abstractNumId w:val="3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0FE"/>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lightworker.i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Seferian/SeferianBio.htm" TargetMode="External"/><Relationship Id="rId17" Type="http://schemas.openxmlformats.org/officeDocument/2006/relationships/hyperlink" Target="http://www.ronnastar.com/"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eferian/Sef.12-04-15.htm" TargetMode="External"/><Relationship Id="rId5" Type="http://schemas.openxmlformats.org/officeDocument/2006/relationships/webSettings" Target="webSettings.xml"/><Relationship Id="rId15" Type="http://schemas.openxmlformats.org/officeDocument/2006/relationships/hyperlink" Target="http://www.stazioneceleste.it/arcangel/arcangel_2012_05.htm" TargetMode="External"/><Relationship Id="rId10" Type="http://schemas.openxmlformats.org/officeDocument/2006/relationships/hyperlink" Target="http://www.stazioneceleste.it/Seferian.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cangel.htm"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56DBD-3B74-4448-9D57-97ADAF16F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4613</Words>
  <Characters>26298</Characters>
  <Application>Microsoft Office Word</Application>
  <DocSecurity>0</DocSecurity>
  <Lines>219</Lines>
  <Paragraphs>61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30850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2012-05-14T09:50:00Z</cp:lastPrinted>
  <dcterms:created xsi:type="dcterms:W3CDTF">2012-05-14T09:46:00Z</dcterms:created>
  <dcterms:modified xsi:type="dcterms:W3CDTF">2012-05-14T09:51:00Z</dcterms:modified>
</cp:coreProperties>
</file>