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A1B" w:rsidRPr="002C26B9" w:rsidRDefault="008B1A1B" w:rsidP="008B1A1B">
      <w:pPr>
        <w:jc w:val="center"/>
      </w:pPr>
      <w:r w:rsidRPr="002C26B9">
        <w:rPr>
          <w:rFonts w:ascii="Comic Sans MS" w:hAnsi="Comic Sans MS"/>
          <w:shadow/>
          <w:sz w:val="48"/>
          <w:szCs w:val="48"/>
        </w:rPr>
        <w:t>)*</w:t>
      </w:r>
      <w:r w:rsidRPr="002C26B9">
        <w:rPr>
          <w:rFonts w:ascii="Courier New" w:hAnsi="Courier New" w:cs="Courier New"/>
          <w:b/>
          <w:bCs/>
          <w:shadow/>
          <w:sz w:val="20"/>
          <w:szCs w:val="20"/>
        </w:rPr>
        <w:t>(Stazione Celeste)</w:t>
      </w:r>
    </w:p>
    <w:p w:rsidR="008B1A1B" w:rsidRPr="002C26B9" w:rsidRDefault="008B1A1B" w:rsidP="008B1A1B">
      <w:pPr>
        <w:jc w:val="center"/>
      </w:pPr>
      <w:r w:rsidRPr="002C26B9">
        <w:t> </w:t>
      </w:r>
    </w:p>
    <w:p w:rsidR="008B1A1B" w:rsidRPr="002C26B9" w:rsidRDefault="008B1A1B" w:rsidP="008B1A1B">
      <w:pPr>
        <w:pStyle w:val="Titolo1"/>
      </w:pPr>
      <w:r w:rsidRPr="002C26B9">
        <w:rPr>
          <w:rFonts w:ascii="Verdana" w:hAnsi="Verdana"/>
          <w:shadow/>
          <w:sz w:val="27"/>
          <w:szCs w:val="27"/>
        </w:rPr>
        <w:t>Aggiornamenti Settimanali</w:t>
      </w:r>
    </w:p>
    <w:p w:rsidR="008B1A1B" w:rsidRPr="002C26B9" w:rsidRDefault="008B1A1B" w:rsidP="008B1A1B">
      <w:pPr>
        <w:jc w:val="center"/>
      </w:pPr>
      <w:r w:rsidRPr="002C26B9">
        <w:t> </w:t>
      </w:r>
    </w:p>
    <w:p w:rsidR="008B1A1B" w:rsidRPr="002C26B9" w:rsidRDefault="008B1A1B" w:rsidP="008B1A1B">
      <w:pPr>
        <w:pStyle w:val="Titolo2"/>
        <w:rPr>
          <w:rFonts w:ascii="Verdana" w:hAnsi="Verdana"/>
          <w:color w:val="auto"/>
          <w:sz w:val="32"/>
          <w:szCs w:val="32"/>
        </w:rPr>
      </w:pPr>
      <w:r w:rsidRPr="002C26B9">
        <w:rPr>
          <w:rFonts w:ascii="Verdana" w:hAnsi="Verdana"/>
          <w:color w:val="auto"/>
          <w:sz w:val="32"/>
          <w:szCs w:val="32"/>
        </w:rPr>
        <w:t>N°12.0</w:t>
      </w:r>
      <w:r>
        <w:rPr>
          <w:rFonts w:ascii="Verdana" w:hAnsi="Verdana"/>
          <w:color w:val="auto"/>
          <w:sz w:val="32"/>
          <w:szCs w:val="32"/>
        </w:rPr>
        <w:t>5</w:t>
      </w:r>
      <w:r w:rsidRPr="002C26B9">
        <w:rPr>
          <w:rFonts w:ascii="Verdana" w:hAnsi="Verdana"/>
          <w:color w:val="auto"/>
          <w:sz w:val="32"/>
          <w:szCs w:val="32"/>
        </w:rPr>
        <w:t>-</w:t>
      </w:r>
      <w:r>
        <w:rPr>
          <w:rFonts w:ascii="Verdana" w:hAnsi="Verdana"/>
          <w:color w:val="auto"/>
          <w:sz w:val="32"/>
          <w:szCs w:val="32"/>
        </w:rPr>
        <w:t>4</w:t>
      </w:r>
    </w:p>
    <w:p w:rsidR="008B1A1B" w:rsidRPr="002C26B9" w:rsidRDefault="008B1A1B" w:rsidP="008B1A1B">
      <w:pPr>
        <w:pStyle w:val="Titolo2"/>
        <w:rPr>
          <w:rFonts w:ascii="Verdana" w:hAnsi="Verdana"/>
          <w:color w:val="auto"/>
          <w:sz w:val="32"/>
          <w:szCs w:val="32"/>
        </w:rPr>
      </w:pPr>
    </w:p>
    <w:p w:rsidR="008B1A1B" w:rsidRPr="002C26B9" w:rsidRDefault="008B1A1B" w:rsidP="008B1A1B">
      <w:pPr>
        <w:pStyle w:val="Titolo2"/>
        <w:rPr>
          <w:color w:val="auto"/>
        </w:rPr>
      </w:pPr>
      <w:r>
        <w:rPr>
          <w:rFonts w:ascii="Verdana" w:hAnsi="Verdana"/>
          <w:b w:val="0"/>
          <w:i/>
          <w:color w:val="auto"/>
          <w:sz w:val="20"/>
          <w:szCs w:val="20"/>
        </w:rPr>
        <w:t>27 Maggio</w:t>
      </w:r>
      <w:r w:rsidRPr="002C26B9">
        <w:rPr>
          <w:rFonts w:ascii="Verdana" w:hAnsi="Verdana"/>
          <w:b w:val="0"/>
          <w:i/>
          <w:color w:val="auto"/>
          <w:sz w:val="20"/>
          <w:szCs w:val="20"/>
        </w:rPr>
        <w:t xml:space="preserve"> 2012</w:t>
      </w:r>
    </w:p>
    <w:p w:rsidR="008B1A1B" w:rsidRPr="002C26B9" w:rsidRDefault="008B1A1B" w:rsidP="008B1A1B"/>
    <w:p w:rsidR="008B1A1B" w:rsidRPr="002C26B9" w:rsidRDefault="008B1A1B" w:rsidP="008B1A1B">
      <w:pPr>
        <w:jc w:val="center"/>
      </w:pPr>
      <w:r w:rsidRPr="002C26B9">
        <w:rPr>
          <w:rFonts w:ascii="Verdana" w:hAnsi="Verdana"/>
          <w:sz w:val="18"/>
          <w:szCs w:val="18"/>
        </w:rPr>
        <w:t xml:space="preserve">Testo integrale delle pubblicazioni settimanali del sito </w:t>
      </w:r>
      <w:hyperlink r:id="rId8" w:history="1">
        <w:r w:rsidRPr="002C26B9">
          <w:rPr>
            <w:rStyle w:val="Collegamentoipertestuale"/>
            <w:rFonts w:ascii="Verdana" w:hAnsi="Verdana"/>
            <w:color w:val="auto"/>
            <w:sz w:val="18"/>
            <w:szCs w:val="18"/>
          </w:rPr>
          <w:t>www.stazioneceleste.it</w:t>
        </w:r>
      </w:hyperlink>
    </w:p>
    <w:p w:rsidR="0084589E" w:rsidRDefault="008B1A1B" w:rsidP="00CE7EDC">
      <w:pPr>
        <w:jc w:val="center"/>
      </w:pPr>
      <w:r w:rsidRPr="002C26B9">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8B1A1B" w:rsidTr="008B1A1B">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B1A1B" w:rsidRDefault="008B1A1B" w:rsidP="008B1A1B">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B1A1B" w:rsidRDefault="008B1A1B">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B1A1B" w:rsidRDefault="008B1A1B">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B1A1B" w:rsidRDefault="008B1A1B">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8B1A1B" w:rsidTr="008B1A1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1A1B" w:rsidRDefault="00C9067F">
            <w:pPr>
              <w:pStyle w:val="NormaleWeb"/>
              <w:spacing w:before="36" w:beforeAutospacing="0" w:after="36" w:afterAutospacing="0"/>
              <w:jc w:val="center"/>
            </w:pPr>
            <w:r>
              <w:rPr>
                <w:rFonts w:ascii="Verdana" w:hAnsi="Verdana"/>
                <w:color w:val="000080"/>
                <w:sz w:val="20"/>
                <w:szCs w:val="20"/>
              </w:rPr>
              <w:t>2 - 7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1A1B" w:rsidRDefault="008B1A1B">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1A1B" w:rsidRDefault="008B1A1B">
            <w:pPr>
              <w:pStyle w:val="NormaleWeb"/>
              <w:spacing w:before="36" w:beforeAutospacing="0" w:after="36" w:afterAutospacing="0"/>
              <w:jc w:val="center"/>
            </w:pPr>
            <w:hyperlink r:id="rId10"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1A1B" w:rsidRDefault="008B1A1B">
            <w:pPr>
              <w:pStyle w:val="NormaleWeb"/>
              <w:spacing w:before="24" w:beforeAutospacing="0" w:after="24" w:afterAutospacing="0"/>
              <w:jc w:val="center"/>
            </w:pPr>
            <w:hyperlink r:id="rId11" w:history="1">
              <w:r>
                <w:rPr>
                  <w:rStyle w:val="Collegamentoipertestuale"/>
                  <w:rFonts w:ascii="Verdana" w:hAnsi="Verdana"/>
                  <w:sz w:val="20"/>
                  <w:szCs w:val="20"/>
                </w:rPr>
                <w:t>Ricalibrare i "Dovrei"</w:t>
              </w:r>
            </w:hyperlink>
          </w:p>
          <w:p w:rsidR="008B1A1B" w:rsidRDefault="008B1A1B">
            <w:pPr>
              <w:pStyle w:val="NormaleWeb"/>
              <w:spacing w:before="12" w:beforeAutospacing="0" w:after="12" w:afterAutospacing="0"/>
              <w:jc w:val="center"/>
            </w:pPr>
            <w:r>
              <w:rPr>
                <w:rFonts w:ascii="Verdana" w:hAnsi="Verdana"/>
                <w:color w:val="003366"/>
                <w:sz w:val="15"/>
                <w:szCs w:val="15"/>
              </w:rPr>
              <w:t>Canalizzazione del 26 gennaio 2012</w:t>
            </w:r>
          </w:p>
        </w:tc>
      </w:tr>
      <w:tr w:rsidR="008B1A1B" w:rsidTr="008B1A1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1A1B" w:rsidRDefault="00C9067F">
            <w:pPr>
              <w:pStyle w:val="NormaleWeb"/>
              <w:spacing w:before="36" w:beforeAutospacing="0" w:after="36" w:afterAutospacing="0"/>
              <w:jc w:val="center"/>
            </w:pPr>
            <w:r>
              <w:rPr>
                <w:rFonts w:ascii="Verdana" w:hAnsi="Verdana"/>
                <w:color w:val="000080"/>
                <w:sz w:val="20"/>
                <w:szCs w:val="20"/>
              </w:rPr>
              <w:t>8 - 10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1A1B" w:rsidRDefault="008B1A1B">
            <w:pPr>
              <w:pStyle w:val="NormaleWeb"/>
              <w:spacing w:before="36" w:beforeAutospacing="0" w:after="36" w:afterAutospacing="0"/>
              <w:jc w:val="center"/>
            </w:pPr>
            <w:hyperlink r:id="rId12"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1A1B" w:rsidRDefault="008B1A1B">
            <w:pPr>
              <w:pStyle w:val="NormaleWeb"/>
              <w:spacing w:before="36" w:beforeAutospacing="0" w:after="36" w:afterAutospacing="0"/>
              <w:jc w:val="center"/>
            </w:pPr>
            <w:hyperlink r:id="rId13" w:history="1">
              <w:r>
                <w:rPr>
                  <w:rStyle w:val="Collegamentoipertestuale"/>
                  <w:rFonts w:ascii="Verdana" w:hAnsi="Verdana"/>
                  <w:sz w:val="20"/>
                  <w:szCs w:val="20"/>
                </w:rPr>
                <w:t>Energie di Luce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1A1B" w:rsidRDefault="008B1A1B">
            <w:pPr>
              <w:pStyle w:val="NormaleWeb"/>
              <w:spacing w:before="24" w:beforeAutospacing="0" w:after="24" w:afterAutospacing="0"/>
              <w:jc w:val="center"/>
            </w:pPr>
            <w:r>
              <w:rPr>
                <w:rFonts w:ascii="Verdana" w:hAnsi="Verdana"/>
                <w:color w:val="003366"/>
                <w:sz w:val="15"/>
                <w:szCs w:val="15"/>
              </w:rPr>
              <w:t>Messaggio del 18-03-2012</w:t>
            </w:r>
          </w:p>
          <w:p w:rsidR="008B1A1B" w:rsidRDefault="008B1A1B">
            <w:pPr>
              <w:jc w:val="center"/>
            </w:pPr>
            <w:hyperlink r:id="rId14" w:history="1">
              <w:r>
                <w:rPr>
                  <w:rStyle w:val="Collegamentoipertestuale"/>
                  <w:rFonts w:ascii="Verdana" w:hAnsi="Verdana"/>
                  <w:sz w:val="20"/>
                  <w:szCs w:val="20"/>
                </w:rPr>
                <w:t>Messaggio da un Maestro di Luce della Grande Loggia Bianca</w:t>
              </w:r>
            </w:hyperlink>
          </w:p>
          <w:p w:rsidR="008B1A1B" w:rsidRDefault="008B1A1B">
            <w:pPr>
              <w:pStyle w:val="NormaleWeb"/>
              <w:spacing w:before="24" w:beforeAutospacing="0" w:after="24" w:afterAutospacing="0"/>
              <w:jc w:val="center"/>
            </w:pPr>
            <w:r>
              <w:rPr>
                <w:rFonts w:ascii="Verdana" w:hAnsi="Verdana"/>
                <w:color w:val="003366"/>
                <w:sz w:val="15"/>
                <w:szCs w:val="15"/>
              </w:rPr>
              <w:t xml:space="preserve">Attraverso Anna Maria </w:t>
            </w:r>
            <w:proofErr w:type="spellStart"/>
            <w:r>
              <w:rPr>
                <w:rFonts w:ascii="Verdana" w:hAnsi="Verdana"/>
                <w:color w:val="003366"/>
                <w:sz w:val="15"/>
                <w:szCs w:val="15"/>
              </w:rPr>
              <w:t>Artini</w:t>
            </w:r>
            <w:proofErr w:type="spellEnd"/>
          </w:p>
        </w:tc>
      </w:tr>
      <w:tr w:rsidR="008B1A1B" w:rsidTr="008B1A1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1A1B" w:rsidRDefault="00C9067F">
            <w:pPr>
              <w:pStyle w:val="NormaleWeb"/>
              <w:spacing w:before="36" w:beforeAutospacing="0" w:after="36" w:afterAutospacing="0"/>
              <w:jc w:val="center"/>
            </w:pPr>
            <w:r>
              <w:rPr>
                <w:rFonts w:ascii="Verdana" w:hAnsi="Verdana"/>
                <w:color w:val="000080"/>
                <w:sz w:val="20"/>
                <w:szCs w:val="20"/>
              </w:rPr>
              <w:t>11 - 15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1A1B" w:rsidRDefault="008B1A1B">
            <w:pPr>
              <w:pStyle w:val="NormaleWeb"/>
              <w:spacing w:before="36" w:beforeAutospacing="0" w:after="36" w:afterAutospacing="0"/>
              <w:jc w:val="center"/>
            </w:pPr>
            <w:hyperlink r:id="rId15"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1A1B" w:rsidRDefault="008B1A1B">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ThinkWithYourHeart</w:t>
              </w:r>
              <w:proofErr w:type="spellEnd"/>
            </w:hyperlink>
            <w: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1A1B" w:rsidRDefault="008B1A1B">
            <w:pPr>
              <w:pStyle w:val="NormaleWeb"/>
              <w:spacing w:before="36" w:beforeAutospacing="0" w:after="36" w:afterAutospacing="0"/>
              <w:jc w:val="center"/>
            </w:pPr>
            <w:hyperlink r:id="rId17" w:history="1">
              <w:r>
                <w:rPr>
                  <w:rStyle w:val="Collegamentoipertestuale"/>
                  <w:rFonts w:ascii="Verdana" w:hAnsi="Verdana"/>
                  <w:sz w:val="20"/>
                  <w:szCs w:val="20"/>
                </w:rPr>
                <w:t>Portale Eclissi: Nascita dell'Essere 5D</w:t>
              </w:r>
            </w:hyperlink>
          </w:p>
          <w:p w:rsidR="008B1A1B" w:rsidRDefault="008B1A1B">
            <w:pPr>
              <w:pStyle w:val="NormaleWeb"/>
              <w:spacing w:before="24" w:beforeAutospacing="0" w:after="24" w:afterAutospacing="0"/>
              <w:jc w:val="center"/>
            </w:pPr>
            <w:r>
              <w:rPr>
                <w:rFonts w:ascii="Verdana" w:hAnsi="Verdana"/>
                <w:color w:val="003366"/>
                <w:sz w:val="15"/>
                <w:szCs w:val="15"/>
              </w:rPr>
              <w:t>12 Maggio 2012</w:t>
            </w:r>
          </w:p>
        </w:tc>
      </w:tr>
      <w:tr w:rsidR="008B1A1B" w:rsidTr="008B1A1B">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1A1B" w:rsidRDefault="00C9067F">
            <w:pPr>
              <w:pStyle w:val="NormaleWeb"/>
              <w:spacing w:before="36" w:beforeAutospacing="0" w:after="36" w:afterAutospacing="0"/>
              <w:jc w:val="center"/>
            </w:pPr>
            <w:r>
              <w:rPr>
                <w:rFonts w:ascii="Verdana" w:hAnsi="Verdana"/>
                <w:color w:val="000080"/>
                <w:sz w:val="20"/>
                <w:szCs w:val="20"/>
              </w:rPr>
              <w:t>16 - 17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1A1B" w:rsidRDefault="008B1A1B">
            <w:pPr>
              <w:pStyle w:val="NormaleWeb"/>
              <w:spacing w:before="36" w:beforeAutospacing="0" w:after="36" w:afterAutospacing="0"/>
              <w:jc w:val="center"/>
            </w:pPr>
            <w:hyperlink r:id="rId18"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1A1B" w:rsidRDefault="008B1A1B">
            <w:pPr>
              <w:pStyle w:val="NormaleWeb"/>
              <w:spacing w:before="36" w:beforeAutospacing="0" w:after="36" w:afterAutospacing="0"/>
              <w:jc w:val="center"/>
            </w:pPr>
            <w:hyperlink r:id="rId19" w:history="1">
              <w:proofErr w:type="spellStart"/>
              <w:r>
                <w:rPr>
                  <w:rStyle w:val="Collegamentoipertestuale"/>
                  <w:rFonts w:ascii="Verdana" w:hAnsi="Verdana"/>
                  <w:sz w:val="20"/>
                  <w:szCs w:val="20"/>
                </w:rPr>
                <w:t>Emmanuel</w:t>
              </w:r>
              <w:proofErr w:type="spellEnd"/>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B1A1B" w:rsidRDefault="008B1A1B">
            <w:pPr>
              <w:pStyle w:val="NormaleWeb"/>
              <w:spacing w:before="12" w:beforeAutospacing="0" w:after="12" w:afterAutospacing="0"/>
              <w:jc w:val="center"/>
            </w:pPr>
            <w:hyperlink r:id="rId20" w:history="1">
              <w:r>
                <w:rPr>
                  <w:rStyle w:val="Collegamentoipertestuale"/>
                  <w:rFonts w:ascii="Verdana" w:hAnsi="Verdana"/>
                  <w:sz w:val="20"/>
                  <w:szCs w:val="20"/>
                </w:rPr>
                <w:t>Il tramonto dell'era dei Pesci</w:t>
              </w:r>
            </w:hyperlink>
          </w:p>
          <w:p w:rsidR="008B1A1B" w:rsidRDefault="008B1A1B">
            <w:pPr>
              <w:pStyle w:val="NormaleWeb"/>
              <w:spacing w:before="12" w:beforeAutospacing="0" w:after="12"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bl>
    <w:p w:rsidR="008B1A1B" w:rsidRDefault="008B1A1B" w:rsidP="008B1A1B">
      <w:pPr>
        <w:pStyle w:val="NormaleWeb"/>
        <w:spacing w:before="0" w:beforeAutospacing="0" w:after="0" w:afterAutospacing="0"/>
        <w:jc w:val="center"/>
        <w:rPr>
          <w:rFonts w:ascii="Arabic Typesetting" w:hAnsi="Arabic Typesetting" w:cs="Arabic Typesetting"/>
          <w:b/>
          <w:bCs/>
          <w:color w:val="CC3300"/>
          <w:sz w:val="72"/>
          <w:szCs w:val="72"/>
        </w:rPr>
      </w:pPr>
    </w:p>
    <w:p w:rsidR="00AA3B60" w:rsidRDefault="00AA3B60" w:rsidP="008B1A1B">
      <w:pPr>
        <w:pStyle w:val="NormaleWeb"/>
        <w:spacing w:before="0" w:beforeAutospacing="0" w:after="0" w:afterAutospacing="0"/>
        <w:jc w:val="center"/>
        <w:rPr>
          <w:rFonts w:ascii="Arabic Typesetting" w:hAnsi="Arabic Typesetting" w:cs="Arabic Typesetting"/>
          <w:b/>
          <w:bCs/>
          <w:color w:val="CC3300"/>
          <w:sz w:val="72"/>
          <w:szCs w:val="72"/>
        </w:rPr>
      </w:pPr>
    </w:p>
    <w:p w:rsidR="00AA3B60" w:rsidRDefault="00AA3B60" w:rsidP="008B1A1B">
      <w:pPr>
        <w:pStyle w:val="NormaleWeb"/>
        <w:spacing w:before="0" w:beforeAutospacing="0" w:after="0" w:afterAutospacing="0"/>
        <w:jc w:val="center"/>
        <w:rPr>
          <w:rFonts w:ascii="Arabic Typesetting" w:hAnsi="Arabic Typesetting" w:cs="Arabic Typesetting"/>
          <w:b/>
          <w:bCs/>
          <w:color w:val="CC3300"/>
          <w:sz w:val="72"/>
          <w:szCs w:val="72"/>
        </w:rPr>
      </w:pPr>
    </w:p>
    <w:p w:rsidR="00AA3B60" w:rsidRDefault="00AA3B60" w:rsidP="008B1A1B">
      <w:pPr>
        <w:pStyle w:val="NormaleWeb"/>
        <w:spacing w:before="0" w:beforeAutospacing="0" w:after="0" w:afterAutospacing="0"/>
        <w:jc w:val="center"/>
        <w:rPr>
          <w:rFonts w:ascii="Arabic Typesetting" w:hAnsi="Arabic Typesetting" w:cs="Arabic Typesetting"/>
          <w:b/>
          <w:bCs/>
          <w:color w:val="CC3300"/>
          <w:sz w:val="72"/>
          <w:szCs w:val="72"/>
        </w:rPr>
      </w:pPr>
    </w:p>
    <w:p w:rsidR="00AA3B60" w:rsidRDefault="00AA3B60" w:rsidP="008B1A1B">
      <w:pPr>
        <w:pStyle w:val="NormaleWeb"/>
        <w:spacing w:before="0" w:beforeAutospacing="0" w:after="0" w:afterAutospacing="0"/>
        <w:jc w:val="center"/>
        <w:rPr>
          <w:rFonts w:ascii="Arabic Typesetting" w:hAnsi="Arabic Typesetting" w:cs="Arabic Typesetting"/>
          <w:b/>
          <w:bCs/>
          <w:color w:val="CC3300"/>
          <w:sz w:val="72"/>
          <w:szCs w:val="72"/>
        </w:rPr>
      </w:pPr>
    </w:p>
    <w:p w:rsidR="00CE7EDC" w:rsidRDefault="00CE7EDC" w:rsidP="00CE7EDC">
      <w:pPr>
        <w:pStyle w:val="NormaleWeb"/>
        <w:spacing w:before="0" w:beforeAutospacing="0" w:after="0" w:afterAutospacing="0"/>
        <w:jc w:val="center"/>
      </w:pPr>
    </w:p>
    <w:p w:rsidR="00CE7EDC" w:rsidRDefault="00CE7EDC" w:rsidP="00CE7EDC">
      <w:pPr>
        <w:pStyle w:val="NormaleWeb"/>
        <w:spacing w:before="0" w:beforeAutospacing="0" w:after="0" w:afterAutospacing="0"/>
        <w:jc w:val="center"/>
      </w:pPr>
    </w:p>
    <w:p w:rsidR="00CE7EDC" w:rsidRDefault="00CE7EDC" w:rsidP="00CE7EDC">
      <w:pPr>
        <w:pStyle w:val="NormaleWeb"/>
        <w:spacing w:before="0" w:beforeAutospacing="0" w:after="0" w:afterAutospacing="0"/>
        <w:jc w:val="center"/>
      </w:pPr>
    </w:p>
    <w:p w:rsidR="00CE7EDC" w:rsidRDefault="00CE7EDC" w:rsidP="00CE7EDC">
      <w:pPr>
        <w:pStyle w:val="NormaleWeb"/>
        <w:spacing w:before="0" w:beforeAutospacing="0" w:after="0" w:afterAutospacing="0"/>
        <w:jc w:val="center"/>
      </w:pPr>
    </w:p>
    <w:p w:rsidR="00CE7EDC" w:rsidRDefault="00CE7EDC" w:rsidP="00CE7EDC">
      <w:pPr>
        <w:pStyle w:val="NormaleWeb"/>
        <w:spacing w:before="0" w:beforeAutospacing="0" w:after="0" w:afterAutospacing="0"/>
        <w:jc w:val="center"/>
      </w:pPr>
    </w:p>
    <w:p w:rsidR="00CE7EDC" w:rsidRDefault="00CE7EDC" w:rsidP="00CE7EDC">
      <w:pPr>
        <w:pStyle w:val="NormaleWeb"/>
        <w:spacing w:before="0" w:beforeAutospacing="0" w:after="0" w:afterAutospacing="0"/>
        <w:jc w:val="center"/>
      </w:pPr>
    </w:p>
    <w:p w:rsidR="00CE7EDC" w:rsidRDefault="00CE7EDC" w:rsidP="00CE7EDC">
      <w:pPr>
        <w:pStyle w:val="NormaleWeb"/>
        <w:spacing w:before="0" w:beforeAutospacing="0" w:after="0" w:afterAutospacing="0"/>
        <w:jc w:val="center"/>
      </w:pPr>
    </w:p>
    <w:p w:rsidR="000C22C4" w:rsidRPr="00664613" w:rsidRDefault="000C22C4" w:rsidP="000C22C4">
      <w:pPr>
        <w:tabs>
          <w:tab w:val="left" w:pos="4382"/>
        </w:tabs>
        <w:jc w:val="center"/>
        <w:rPr>
          <w:b/>
          <w:sz w:val="40"/>
          <w:szCs w:val="36"/>
        </w:rPr>
      </w:pPr>
      <w:r w:rsidRPr="00664613">
        <w:rPr>
          <w:b/>
          <w:noProof/>
          <w:sz w:val="40"/>
          <w:szCs w:val="36"/>
        </w:rPr>
        <w:lastRenderedPageBreak/>
        <w:drawing>
          <wp:inline distT="0" distB="0" distL="0" distR="0">
            <wp:extent cx="1420419" cy="655320"/>
            <wp:effectExtent l="19050" t="0" r="8331"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1420419" cy="655320"/>
                    </a:xfrm>
                    <a:prstGeom prst="rect">
                      <a:avLst/>
                    </a:prstGeom>
                    <a:noFill/>
                    <a:ln w="9525">
                      <a:noFill/>
                      <a:miter lim="800000"/>
                      <a:headEnd/>
                      <a:tailEnd/>
                    </a:ln>
                  </pic:spPr>
                </pic:pic>
              </a:graphicData>
            </a:graphic>
          </wp:inline>
        </w:drawing>
      </w:r>
    </w:p>
    <w:p w:rsidR="000C22C4" w:rsidRPr="00664613" w:rsidRDefault="000C22C4" w:rsidP="000C22C4">
      <w:pPr>
        <w:tabs>
          <w:tab w:val="left" w:pos="4382"/>
        </w:tabs>
        <w:autoSpaceDE w:val="0"/>
        <w:autoSpaceDN w:val="0"/>
        <w:adjustRightInd w:val="0"/>
        <w:jc w:val="center"/>
        <w:rPr>
          <w:b/>
          <w:bCs/>
        </w:rPr>
      </w:pPr>
      <w:hyperlink r:id="rId22" w:history="1">
        <w:r w:rsidRPr="00664613">
          <w:rPr>
            <w:rStyle w:val="Collegamentoipertestuale"/>
          </w:rPr>
          <w:t>www.kryon.com</w:t>
        </w:r>
      </w:hyperlink>
      <w:r w:rsidRPr="00664613">
        <w:rPr>
          <w:b/>
          <w:bCs/>
        </w:rPr>
        <w:t xml:space="preserve"> </w:t>
      </w:r>
    </w:p>
    <w:p w:rsidR="000C22C4" w:rsidRPr="00664613" w:rsidRDefault="000C22C4" w:rsidP="000C22C4">
      <w:pPr>
        <w:tabs>
          <w:tab w:val="left" w:pos="4382"/>
        </w:tabs>
        <w:autoSpaceDE w:val="0"/>
        <w:autoSpaceDN w:val="0"/>
        <w:adjustRightInd w:val="0"/>
        <w:jc w:val="center"/>
        <w:rPr>
          <w:b/>
          <w:bCs/>
          <w:sz w:val="32"/>
          <w:szCs w:val="32"/>
        </w:rPr>
      </w:pPr>
    </w:p>
    <w:p w:rsidR="000C22C4" w:rsidRDefault="000C22C4" w:rsidP="000C22C4">
      <w:pPr>
        <w:tabs>
          <w:tab w:val="left" w:pos="4382"/>
        </w:tabs>
        <w:jc w:val="center"/>
        <w:rPr>
          <w:b/>
          <w:sz w:val="32"/>
          <w:szCs w:val="36"/>
        </w:rPr>
      </w:pPr>
      <w:r w:rsidRPr="00664613">
        <w:rPr>
          <w:b/>
          <w:sz w:val="32"/>
          <w:szCs w:val="32"/>
        </w:rPr>
        <w:t xml:space="preserve">“Ricalibrare </w:t>
      </w:r>
      <w:r>
        <w:rPr>
          <w:b/>
          <w:sz w:val="32"/>
          <w:szCs w:val="32"/>
        </w:rPr>
        <w:t>i “Dovrei”</w:t>
      </w:r>
      <w:r w:rsidRPr="00234C1C">
        <w:rPr>
          <w:b/>
          <w:sz w:val="32"/>
          <w:szCs w:val="36"/>
        </w:rPr>
        <w:t xml:space="preserve"> </w:t>
      </w:r>
    </w:p>
    <w:p w:rsidR="000C22C4" w:rsidRPr="00664613" w:rsidRDefault="000C22C4" w:rsidP="000C22C4">
      <w:pPr>
        <w:tabs>
          <w:tab w:val="left" w:pos="4382"/>
        </w:tabs>
        <w:autoSpaceDE w:val="0"/>
        <w:autoSpaceDN w:val="0"/>
        <w:adjustRightInd w:val="0"/>
        <w:jc w:val="center"/>
        <w:rPr>
          <w:b/>
          <w:bCs/>
          <w:sz w:val="28"/>
          <w:szCs w:val="28"/>
        </w:rPr>
      </w:pPr>
      <w:r w:rsidRPr="00675F6F">
        <w:rPr>
          <w:b/>
          <w:bCs/>
          <w:sz w:val="28"/>
          <w:szCs w:val="28"/>
        </w:rPr>
        <w:t>Patagonia (in fondo al Sud America)</w:t>
      </w:r>
      <w:r>
        <w:rPr>
          <w:b/>
          <w:bCs/>
          <w:sz w:val="28"/>
          <w:szCs w:val="28"/>
        </w:rPr>
        <w:t xml:space="preserve"> </w:t>
      </w:r>
      <w:r w:rsidRPr="00664613">
        <w:rPr>
          <w:b/>
          <w:bCs/>
          <w:sz w:val="28"/>
          <w:szCs w:val="28"/>
        </w:rPr>
        <w:t>–</w:t>
      </w:r>
      <w:r>
        <w:rPr>
          <w:b/>
          <w:bCs/>
          <w:sz w:val="28"/>
          <w:szCs w:val="28"/>
        </w:rPr>
        <w:t xml:space="preserve"> 26</w:t>
      </w:r>
      <w:r w:rsidRPr="00664613">
        <w:rPr>
          <w:b/>
          <w:bCs/>
          <w:sz w:val="28"/>
          <w:szCs w:val="28"/>
        </w:rPr>
        <w:t xml:space="preserve"> Gennaio 2012</w:t>
      </w:r>
    </w:p>
    <w:p w:rsidR="000C22C4" w:rsidRPr="00664613" w:rsidRDefault="000C22C4" w:rsidP="000C22C4">
      <w:pPr>
        <w:tabs>
          <w:tab w:val="left" w:pos="4382"/>
        </w:tabs>
        <w:autoSpaceDE w:val="0"/>
        <w:autoSpaceDN w:val="0"/>
        <w:adjustRightInd w:val="0"/>
        <w:jc w:val="center"/>
        <w:rPr>
          <w:b/>
          <w:bCs/>
          <w:sz w:val="28"/>
          <w:szCs w:val="28"/>
        </w:rPr>
      </w:pPr>
    </w:p>
    <w:tbl>
      <w:tblPr>
        <w:tblStyle w:val="Grigliatabella"/>
        <w:tblW w:w="0" w:type="auto"/>
        <w:tblLook w:val="04A0"/>
      </w:tblPr>
      <w:tblGrid>
        <w:gridCol w:w="9778"/>
      </w:tblGrid>
      <w:tr w:rsidR="000C22C4" w:rsidRPr="00664613" w:rsidTr="004D3095">
        <w:tc>
          <w:tcPr>
            <w:tcW w:w="9778" w:type="dxa"/>
          </w:tcPr>
          <w:p w:rsidR="000C22C4" w:rsidRPr="00C9067F" w:rsidRDefault="000C22C4" w:rsidP="004D3095">
            <w:pPr>
              <w:tabs>
                <w:tab w:val="left" w:pos="4382"/>
              </w:tabs>
              <w:autoSpaceDE w:val="0"/>
              <w:autoSpaceDN w:val="0"/>
              <w:adjustRightInd w:val="0"/>
              <w:rPr>
                <w:rFonts w:ascii="Verdana" w:hAnsi="Verdana" w:cs="Times New Roman"/>
                <w:bCs/>
                <w:sz w:val="16"/>
                <w:szCs w:val="16"/>
              </w:rPr>
            </w:pPr>
            <w:r w:rsidRPr="00C9067F">
              <w:rPr>
                <w:rFonts w:ascii="Verdana" w:hAnsi="Verdana" w:cs="Times New Roman"/>
                <w:bCs/>
                <w:sz w:val="16"/>
                <w:szCs w:val="16"/>
              </w:rPr>
              <w:t>Le informazioni qui sotto riportate sono gratuite e disponibili per essere stampate, copiate e distribuite a piacere. Il loro copyright, comunque, ne proibisce la vendita in qualsiasi forma tranne che per l’editore.</w:t>
            </w:r>
          </w:p>
          <w:p w:rsidR="000C22C4" w:rsidRPr="00C9067F" w:rsidRDefault="000C22C4" w:rsidP="004D3095">
            <w:pPr>
              <w:tabs>
                <w:tab w:val="left" w:pos="4382"/>
              </w:tabs>
              <w:autoSpaceDE w:val="0"/>
              <w:autoSpaceDN w:val="0"/>
              <w:adjustRightInd w:val="0"/>
              <w:jc w:val="center"/>
              <w:rPr>
                <w:rFonts w:ascii="Verdana" w:hAnsi="Verdana" w:cs="Times New Roman"/>
                <w:bCs/>
                <w:sz w:val="16"/>
                <w:szCs w:val="16"/>
              </w:rPr>
            </w:pPr>
            <w:r w:rsidRPr="00C9067F">
              <w:rPr>
                <w:rFonts w:ascii="Cambria Math" w:hAnsi="Cambria Math" w:cs="Times New Roman"/>
                <w:bCs/>
                <w:sz w:val="16"/>
                <w:szCs w:val="16"/>
              </w:rPr>
              <w:t>‐</w:t>
            </w:r>
            <w:r w:rsidRPr="00C9067F">
              <w:rPr>
                <w:rFonts w:ascii="Verdana" w:hAnsi="Verdana" w:cs="Times New Roman"/>
                <w:bCs/>
                <w:sz w:val="16"/>
                <w:szCs w:val="16"/>
              </w:rPr>
              <w:t xml:space="preserve"> </w:t>
            </w:r>
            <w:proofErr w:type="spellStart"/>
            <w:r w:rsidRPr="00C9067F">
              <w:rPr>
                <w:rFonts w:ascii="Cambria Math" w:hAnsi="Cambria Math" w:cs="Times New Roman"/>
                <w:bCs/>
                <w:sz w:val="16"/>
                <w:szCs w:val="16"/>
              </w:rPr>
              <w:t>‐</w:t>
            </w:r>
            <w:proofErr w:type="spellEnd"/>
            <w:r w:rsidRPr="00C9067F">
              <w:rPr>
                <w:rFonts w:ascii="Verdana" w:hAnsi="Verdana" w:cs="Times New Roman"/>
                <w:bCs/>
                <w:sz w:val="16"/>
                <w:szCs w:val="16"/>
              </w:rPr>
              <w:t xml:space="preserve"> </w:t>
            </w:r>
            <w:proofErr w:type="spellStart"/>
            <w:r w:rsidRPr="00C9067F">
              <w:rPr>
                <w:rFonts w:ascii="Cambria Math" w:hAnsi="Cambria Math" w:cs="Times New Roman"/>
                <w:bCs/>
                <w:sz w:val="16"/>
                <w:szCs w:val="16"/>
              </w:rPr>
              <w:t>‐</w:t>
            </w:r>
            <w:proofErr w:type="spellEnd"/>
            <w:r w:rsidRPr="00C9067F">
              <w:rPr>
                <w:rFonts w:ascii="Verdana" w:hAnsi="Verdana" w:cs="Times New Roman"/>
                <w:bCs/>
                <w:sz w:val="16"/>
                <w:szCs w:val="16"/>
              </w:rPr>
              <w:t xml:space="preserve"> </w:t>
            </w:r>
            <w:proofErr w:type="spellStart"/>
            <w:r w:rsidRPr="00C9067F">
              <w:rPr>
                <w:rFonts w:ascii="Cambria Math" w:hAnsi="Cambria Math" w:cs="Times New Roman"/>
                <w:bCs/>
                <w:sz w:val="16"/>
                <w:szCs w:val="16"/>
              </w:rPr>
              <w:t>‐</w:t>
            </w:r>
            <w:proofErr w:type="spellEnd"/>
            <w:r w:rsidRPr="00C9067F">
              <w:rPr>
                <w:rFonts w:ascii="Verdana" w:hAnsi="Verdana" w:cs="Times New Roman"/>
                <w:bCs/>
                <w:sz w:val="16"/>
                <w:szCs w:val="16"/>
              </w:rPr>
              <w:t xml:space="preserve"> </w:t>
            </w:r>
            <w:proofErr w:type="spellStart"/>
            <w:r w:rsidRPr="00C9067F">
              <w:rPr>
                <w:rFonts w:ascii="Cambria Math" w:hAnsi="Cambria Math" w:cs="Times New Roman"/>
                <w:bCs/>
                <w:sz w:val="16"/>
                <w:szCs w:val="16"/>
              </w:rPr>
              <w:t>‐</w:t>
            </w:r>
            <w:proofErr w:type="spellEnd"/>
            <w:r w:rsidRPr="00C9067F">
              <w:rPr>
                <w:rFonts w:ascii="Verdana" w:hAnsi="Verdana" w:cs="Times New Roman"/>
                <w:bCs/>
                <w:sz w:val="16"/>
                <w:szCs w:val="16"/>
              </w:rPr>
              <w:t xml:space="preserve"> </w:t>
            </w:r>
            <w:proofErr w:type="spellStart"/>
            <w:r w:rsidRPr="00C9067F">
              <w:rPr>
                <w:rFonts w:ascii="Cambria Math" w:hAnsi="Cambria Math" w:cs="Times New Roman"/>
                <w:bCs/>
                <w:sz w:val="16"/>
                <w:szCs w:val="16"/>
              </w:rPr>
              <w:t>‐</w:t>
            </w:r>
            <w:proofErr w:type="spellEnd"/>
          </w:p>
          <w:p w:rsidR="000C22C4" w:rsidRPr="00C9067F" w:rsidRDefault="000C22C4" w:rsidP="004D3095">
            <w:pPr>
              <w:tabs>
                <w:tab w:val="left" w:pos="4382"/>
              </w:tabs>
              <w:rPr>
                <w:rFonts w:ascii="Verdana" w:hAnsi="Verdana" w:cs="Times New Roman"/>
                <w:sz w:val="16"/>
                <w:szCs w:val="16"/>
              </w:rPr>
            </w:pPr>
            <w:r w:rsidRPr="00C9067F">
              <w:rPr>
                <w:rFonts w:ascii="Verdana" w:hAnsi="Verdana" w:cs="Times New Roman"/>
                <w:sz w:val="16"/>
                <w:szCs w:val="16"/>
              </w:rPr>
              <w:t xml:space="preserve">Per aiutare il lettore, la canalizzazione è stata rielaborata [da Lee e </w:t>
            </w:r>
            <w:proofErr w:type="spellStart"/>
            <w:r w:rsidRPr="00C9067F">
              <w:rPr>
                <w:rFonts w:ascii="Verdana" w:hAnsi="Verdana" w:cs="Times New Roman"/>
                <w:sz w:val="16"/>
                <w:szCs w:val="16"/>
              </w:rPr>
              <w:t>Kryon</w:t>
            </w:r>
            <w:proofErr w:type="spellEnd"/>
            <w:r w:rsidRPr="00C9067F">
              <w:rPr>
                <w:rFonts w:ascii="Verdana" w:hAnsi="Verdana" w:cs="Times New Roman"/>
                <w:sz w:val="16"/>
                <w:szCs w:val="16"/>
              </w:rPr>
              <w:t xml:space="preserve">] al fine di fornire una maggiore chiarezza. Spesso, ciò che avviene dal vivo ha in sé una propria energia e trasmette un genere di comunicazione che la pagina scritta non rende. Quindi, godetevi questo messaggio perfezionato, trasmesso durante la Crociera </w:t>
            </w:r>
            <w:proofErr w:type="spellStart"/>
            <w:r w:rsidRPr="00C9067F">
              <w:rPr>
                <w:rFonts w:ascii="Verdana" w:hAnsi="Verdana" w:cs="Times New Roman"/>
                <w:sz w:val="16"/>
                <w:szCs w:val="16"/>
              </w:rPr>
              <w:t>Kundalini</w:t>
            </w:r>
            <w:proofErr w:type="spellEnd"/>
            <w:r w:rsidRPr="00C9067F">
              <w:rPr>
                <w:rFonts w:ascii="Verdana" w:hAnsi="Verdana" w:cs="Times New Roman"/>
                <w:sz w:val="16"/>
                <w:szCs w:val="16"/>
              </w:rPr>
              <w:t xml:space="preserve"> di </w:t>
            </w:r>
            <w:proofErr w:type="spellStart"/>
            <w:r w:rsidRPr="00C9067F">
              <w:rPr>
                <w:rFonts w:ascii="Verdana" w:hAnsi="Verdana" w:cs="Times New Roman"/>
                <w:sz w:val="16"/>
                <w:szCs w:val="16"/>
              </w:rPr>
              <w:t>Kryon</w:t>
            </w:r>
            <w:proofErr w:type="spellEnd"/>
            <w:r w:rsidRPr="00C9067F">
              <w:rPr>
                <w:rFonts w:ascii="Verdana" w:hAnsi="Verdana" w:cs="Times New Roman"/>
                <w:sz w:val="16"/>
                <w:szCs w:val="16"/>
              </w:rPr>
              <w:t>, in Patagonia.</w:t>
            </w:r>
          </w:p>
          <w:p w:rsidR="000C22C4" w:rsidRPr="00C9067F" w:rsidRDefault="000C22C4" w:rsidP="004D3095">
            <w:pPr>
              <w:tabs>
                <w:tab w:val="left" w:pos="4382"/>
              </w:tabs>
              <w:rPr>
                <w:rFonts w:ascii="Verdana" w:hAnsi="Verdana" w:cs="Times New Roman"/>
                <w:sz w:val="16"/>
                <w:szCs w:val="16"/>
              </w:rPr>
            </w:pPr>
          </w:p>
        </w:tc>
      </w:tr>
    </w:tbl>
    <w:p w:rsidR="000C22C4" w:rsidRDefault="000C22C4" w:rsidP="000C22C4">
      <w:pPr>
        <w:tabs>
          <w:tab w:val="left" w:pos="4382"/>
        </w:tabs>
      </w:pPr>
    </w:p>
    <w:p w:rsidR="000C22C4" w:rsidRDefault="000C22C4" w:rsidP="000C22C4">
      <w:pPr>
        <w:tabs>
          <w:tab w:val="left" w:pos="4382"/>
        </w:tabs>
        <w:spacing w:afterLines="100"/>
      </w:pPr>
      <w:r>
        <w:t xml:space="preserve">Saluti, miei cari, io sono </w:t>
      </w:r>
      <w:proofErr w:type="spellStart"/>
      <w:r>
        <w:t>Kryon</w:t>
      </w:r>
      <w:proofErr w:type="spellEnd"/>
      <w:r>
        <w:t xml:space="preserve"> del Servizio Magnetico. Avete già iniziato a sentirla? C’è una differenza nella vostra percezione, che vi rende più facile seguirmi in un luogo quantico. La nave [Nave da Crociera] vi isola dalla terraferma quel tanto che basta a sospendere la realtà della vostra vita quotidiana. Per il momento in cui concluderete questa crociera, avrete stretto il legame con la famiglia, in un’energia di gioia. Alcune soluzioni saranno a portata di mano, ci saranno alcune epifanie e, proprio ora, c’è il potenziale per tre guarigioni. A qualcuno sarà donata la pace, in sostituzione dell’ansia. Ci sarà anche un po’ di chiarezza riguardo alcuni piani futuri, tutto perché oggi siete stati qui con me. </w:t>
      </w:r>
    </w:p>
    <w:p w:rsidR="000C22C4" w:rsidRDefault="000C22C4" w:rsidP="000C22C4">
      <w:pPr>
        <w:tabs>
          <w:tab w:val="left" w:pos="4382"/>
        </w:tabs>
        <w:spacing w:afterLines="100"/>
      </w:pPr>
      <w:r>
        <w:t xml:space="preserve">La vostra intenzione di farlo crea uno stato che è un paradigma diverso, un diverso modo di essere, un permesso per un modo di pensare più chiaro. Più spesso lo fate, più spesso percepirete il cambiamento. Quindi, voglio che vi godiate questo momento e vi rilassiate, sapendo che è davvero sicuro, appropriato e  corretto. Carissimi, aprite il vostro cuore in questo giorno. Avete fatto molte cose con il cuore in questo giorno [durante il seminario], dunque, ora facciamo qualche esercizio di logica spirituale. </w:t>
      </w:r>
    </w:p>
    <w:p w:rsidR="000C22C4" w:rsidRDefault="000C22C4" w:rsidP="000C22C4">
      <w:pPr>
        <w:tabs>
          <w:tab w:val="left" w:pos="4382"/>
        </w:tabs>
        <w:spacing w:afterLines="100"/>
      </w:pPr>
      <w:r>
        <w:t>Questa canalizzazione non sarà molto lunga, ma trasferirò qualche informazione per voi. La chiamerò ricalibrare i “dovrei” – le cose che sentite di dovere o non dover fare, a seconda di chi è che comanda. “</w:t>
      </w:r>
      <w:r>
        <w:rPr>
          <w:i/>
        </w:rPr>
        <w:t>Chi comanda cosa?</w:t>
      </w:r>
      <w:r>
        <w:t xml:space="preserve">” vi chiederete. Beh, ci sono quelli che comandano i “dovrei”, e sapete </w:t>
      </w:r>
      <w:r>
        <w:rPr>
          <w:i/>
        </w:rPr>
        <w:t>chi</w:t>
      </w:r>
      <w:r>
        <w:t xml:space="preserve"> sono. Sono la tradizione, l’autorità spirituale, la storia e l’apprendimento del passato. Le informazioni che vi do sono specifiche per ogni </w:t>
      </w:r>
      <w:r>
        <w:rPr>
          <w:i/>
        </w:rPr>
        <w:t>dovrei</w:t>
      </w:r>
      <w:r>
        <w:t xml:space="preserve">, ma non son necessariamente ciò che vi è stato insegnato. Le cose stanno cambiando e, con la </w:t>
      </w:r>
      <w:proofErr w:type="spellStart"/>
      <w:r>
        <w:t>ricalibrazione</w:t>
      </w:r>
      <w:proofErr w:type="spellEnd"/>
      <w:r>
        <w:t xml:space="preserve"> dell’energia sul pianeta, anche il puzzle a cui avete lavorato tanto a lungo come Operatori di Luce sta cominciando a cambiare. Ci sono solo alcune domande di cui occuparsi oggi, riguardo ai </w:t>
      </w:r>
      <w:r>
        <w:rPr>
          <w:i/>
        </w:rPr>
        <w:t>dovrei</w:t>
      </w:r>
      <w:r>
        <w:t xml:space="preserve"> e sono domande a cui è facile rispondere, ma che vengono poste abbastanza spesso. Esse abbracciano un bel po’ di argomenti.</w:t>
      </w:r>
    </w:p>
    <w:p w:rsidR="000C22C4" w:rsidRDefault="000C22C4" w:rsidP="000C22C4">
      <w:pPr>
        <w:tabs>
          <w:tab w:val="left" w:pos="4382"/>
        </w:tabs>
        <w:spacing w:afterLines="100"/>
      </w:pPr>
      <w:r>
        <w:rPr>
          <w:b/>
        </w:rPr>
        <w:t xml:space="preserve">Venerazione </w:t>
      </w:r>
    </w:p>
    <w:p w:rsidR="000C22C4" w:rsidRDefault="000C22C4" w:rsidP="000C22C4">
      <w:pPr>
        <w:tabs>
          <w:tab w:val="left" w:pos="4382"/>
        </w:tabs>
        <w:spacing w:afterLines="100"/>
      </w:pPr>
      <w:r>
        <w:t xml:space="preserve">Cominciamo con una spirituale: Dio è il creatore del mondo, giusto? È vero, è Lui. Sì, è Lei. Allora non si dovrebbe venerare il creatore? Perché tutta l’umanità ha visto questo fatto e, quindi, ha venerato l’idea di Dio in molte forme, fin dagli inizi. Nel movimento esoterico New </w:t>
      </w:r>
      <w:proofErr w:type="spellStart"/>
      <w:r>
        <w:t>Age</w:t>
      </w:r>
      <w:proofErr w:type="spellEnd"/>
      <w:r>
        <w:t xml:space="preserve"> non c’è adorazione. Non ci sono in effetti altari o edifici grandiosi. Non c’è un luogo in cui inginocchiarsi e rendere grazie a Dio di qualsiasi cosa. Quindi, qualcuno potrebbe confrontarsi con voi e, puntando il dito, dire “</w:t>
      </w:r>
      <w:r>
        <w:rPr>
          <w:i/>
        </w:rPr>
        <w:t>Tu non stai adorando come dovresti</w:t>
      </w:r>
      <w:r>
        <w:t>”. Qual è la risposta? E voi, cosa direste?</w:t>
      </w:r>
    </w:p>
    <w:p w:rsidR="000C22C4" w:rsidRDefault="000C22C4" w:rsidP="000C22C4">
      <w:pPr>
        <w:tabs>
          <w:tab w:val="left" w:pos="4382"/>
        </w:tabs>
        <w:spacing w:afterLines="100"/>
      </w:pPr>
      <w:r>
        <w:lastRenderedPageBreak/>
        <w:t>Vi ho già illustrato la metafora: Credete al fatto di essere un frammento del creatore? I maestri che sono stati su questo pianeta vi hanno detto che lo siete. Uno dei più recenti, il Cristo, si identificò e disse “</w:t>
      </w:r>
      <w:r>
        <w:rPr>
          <w:i/>
        </w:rPr>
        <w:t>Io sono il Figlio di Dio</w:t>
      </w:r>
      <w:r>
        <w:t>” e poi alzò gli occhi e disse “</w:t>
      </w:r>
      <w:r>
        <w:rPr>
          <w:i/>
        </w:rPr>
        <w:t>E anche voi</w:t>
      </w:r>
      <w:r>
        <w:t>”. Dunque, questo è il grande “Io sono” dentro di voi, ma è difficile da vedere o da capire, perché gli Umani cercano la grandezza nella divinità. Cercano quello che si aspettano essere un Dio nei cieli, ma non vedono quell’attributo dentro di sé.</w:t>
      </w:r>
    </w:p>
    <w:p w:rsidR="000C22C4" w:rsidRDefault="000C22C4" w:rsidP="000C22C4">
      <w:pPr>
        <w:tabs>
          <w:tab w:val="left" w:pos="4382"/>
        </w:tabs>
        <w:spacing w:afterLines="100"/>
      </w:pPr>
      <w:r>
        <w:t xml:space="preserve">Allora, ridefiniamo “Io sono”. Decidiamo che cosa significa il termine </w:t>
      </w:r>
      <w:r>
        <w:rPr>
          <w:i/>
        </w:rPr>
        <w:t>Figlio di Dio</w:t>
      </w:r>
      <w:r>
        <w:t xml:space="preserve">. Significa che siete imparentati con il creatore. Significa che il creatore può benissimo essere un membro della famiglia. Significa che avete dentro di voi l’informazione e la comprensione che voi siete, effettivamente, un membro della famiglia. Avete tranquillità, assenza di dramma e salvezza, quando pensate a quello che c’è dentro di voi. </w:t>
      </w:r>
    </w:p>
    <w:p w:rsidR="000C22C4" w:rsidRDefault="000C22C4" w:rsidP="000C22C4">
      <w:pPr>
        <w:tabs>
          <w:tab w:val="left" w:pos="4382"/>
        </w:tabs>
        <w:spacing w:afterLines="100"/>
      </w:pPr>
      <w:r>
        <w:t xml:space="preserve">Dunque, ciò che è dentro l’Umano non è necessariamente percepito come la grandezza del creatore, ma la </w:t>
      </w:r>
      <w:r>
        <w:rPr>
          <w:i/>
        </w:rPr>
        <w:t>famiglia</w:t>
      </w:r>
      <w:r>
        <w:t xml:space="preserve"> del creatore. Allora vi chiedo, come trattate la vostra famiglia biologica? Quale di loro avete adorato ultimamente? Madre? Padre? Sorella? Fratello? E voi direte “</w:t>
      </w:r>
      <w:r>
        <w:rPr>
          <w:i/>
        </w:rPr>
        <w:t>No, noi non ci veneriamo tra di noi. Ci rispettiamo. Non vediamo l’ora di stare con certi membri della famiglia. Sorelle e fratelli. Non c’è dramma, anzi, c’è spesso l’aspettativa del divertimento, della gioia. Ci teniamo l’uno all’altro. Ci amiamo”</w:t>
      </w:r>
      <w:r>
        <w:t xml:space="preserve">. E questa, mio caro, è la risposta a questo </w:t>
      </w:r>
      <w:r>
        <w:rPr>
          <w:i/>
        </w:rPr>
        <w:t>dovrei</w:t>
      </w:r>
      <w:r>
        <w:t>!</w:t>
      </w:r>
    </w:p>
    <w:p w:rsidR="000C22C4" w:rsidRDefault="000C22C4" w:rsidP="000C22C4">
      <w:pPr>
        <w:tabs>
          <w:tab w:val="left" w:pos="4382"/>
        </w:tabs>
        <w:spacing w:afterLines="100"/>
      </w:pPr>
      <w:r>
        <w:t xml:space="preserve">Invece della venerazione, c’è l’apprezzamento, il riconoscimento, la cerimonia di ringraziamento e l’amore. È una bella differenza dall’adorazione “in ginocchio”, vedete? Perché non emulate le parole dei Maestri? Se voi siete un Figlio di Dio, allora non adorate Dio. Siate invece parte della famiglia. Apprezzate ciò che avete dentro. Sentitevi vicini al creatore, quando sedete su quella sedia e non innalzate ciò che non va innalzato, ma amate ciò che va amato. </w:t>
      </w:r>
    </w:p>
    <w:p w:rsidR="000C22C4" w:rsidRDefault="000C22C4" w:rsidP="000C22C4">
      <w:pPr>
        <w:tabs>
          <w:tab w:val="left" w:pos="4382"/>
        </w:tabs>
        <w:spacing w:afterLines="100"/>
      </w:pPr>
      <w:r>
        <w:rPr>
          <w:b/>
        </w:rPr>
        <w:t>Vita di Comunità per la Forza</w:t>
      </w:r>
    </w:p>
    <w:p w:rsidR="000C22C4" w:rsidRDefault="000C22C4" w:rsidP="000C22C4">
      <w:pPr>
        <w:tabs>
          <w:tab w:val="left" w:pos="4382"/>
        </w:tabs>
        <w:spacing w:afterLines="100"/>
      </w:pPr>
      <w:r>
        <w:t xml:space="preserve">Eccone un’altra: Ad alcuni di voi è stato detto che per gli Operatori di Luce è più sensato raggrupparsi, perché, logicamente, questo creerebbe più luce. Avrebbe molto più senso, perché gli Operatori di Luce la penserebbero allo stesso modo e si riunirebbero come un gruppo, per vivere insieme come un gruppo. Allora, potrebbero pure costruire al meglio quella città, come gruppo, che è stata denominata </w:t>
      </w:r>
      <w:r>
        <w:rPr>
          <w:i/>
        </w:rPr>
        <w:t>la luce sulla collina</w:t>
      </w:r>
      <w:r>
        <w:t xml:space="preserve">. </w:t>
      </w:r>
    </w:p>
    <w:p w:rsidR="000C22C4" w:rsidRDefault="000C22C4" w:rsidP="000C22C4">
      <w:pPr>
        <w:tabs>
          <w:tab w:val="left" w:pos="4382"/>
        </w:tabs>
        <w:spacing w:afterLines="100"/>
      </w:pPr>
      <w:r>
        <w:t xml:space="preserve">In più, raggrupparsi creerebbe una comunicazione migliore, un miglior insegnamento e una migliore protezione contro le energie più vecchie della terra e contro quelle cose che sarebbero d’intralcio sul cammino di un vero Operatore di Luce. C’è qualcosa di sbagliato in questo? Adesso vi dico che quelli che vi raccontano queste cose si trovano in un paradigma vecchio e lineare. Sono in cerca di cose che, sentono, costruiranno una vita più grandiosa, ma hanno perso di vista quello che fa veramente un Operatore di Luce. </w:t>
      </w:r>
    </w:p>
    <w:p w:rsidR="000C22C4" w:rsidRDefault="000C22C4" w:rsidP="000C22C4">
      <w:pPr>
        <w:tabs>
          <w:tab w:val="left" w:pos="4382"/>
        </w:tabs>
        <w:spacing w:afterLines="100"/>
      </w:pPr>
      <w:r>
        <w:t>Voi state imparando ad essere creatori di vita autosufficienti.  Potreste andare nella natura selvaggia e domare tutto quello che c’è. Questo è il nucleo della frase “Io sono ciò che sono”. La frase non è “Io sono ciò che sono, purché loro siano quel che sono”. Capite? Voi siete fari autosufficienti!  Quando è stata l’ultima volta che avete visto un bel gruppo di fari, tutti insieme su uno scoglio? Essi non hanno bisogno gli uni degli altri! Quand’è stata l’ultima volta che avete visto una convention di fari?</w:t>
      </w:r>
    </w:p>
    <w:p w:rsidR="000C22C4" w:rsidRDefault="000C22C4" w:rsidP="000C22C4">
      <w:pPr>
        <w:tabs>
          <w:tab w:val="left" w:pos="4382"/>
        </w:tabs>
        <w:spacing w:afterLines="100"/>
      </w:pPr>
      <w:r>
        <w:t>“</w:t>
      </w:r>
      <w:r>
        <w:rPr>
          <w:i/>
        </w:rPr>
        <w:t>Che sciocchezza”</w:t>
      </w:r>
      <w:r>
        <w:t xml:space="preserve"> direte voi. “</w:t>
      </w:r>
      <w:r>
        <w:rPr>
          <w:i/>
        </w:rPr>
        <w:t>I fari sono tutti ancorati sugli scogli. Non si fanno visita a vicenda</w:t>
      </w:r>
      <w:r>
        <w:t xml:space="preserve">.” Giusto, però non possono certo inviarsi luce tra di loro, no? Dopo tutto, è questo che fa un Faro. Forse gli Operatori di Luce possono persino essere </w:t>
      </w:r>
      <w:r>
        <w:rPr>
          <w:i/>
        </w:rPr>
        <w:t xml:space="preserve">correlati </w:t>
      </w:r>
      <w:r>
        <w:t xml:space="preserve">tra di loro a livello quantico, e allora la distanza non avrebbe importanza [durante il seminario si è parlato di </w:t>
      </w:r>
      <w:proofErr w:type="spellStart"/>
      <w:r>
        <w:t>entanglement</w:t>
      </w:r>
      <w:proofErr w:type="spellEnd"/>
      <w:r>
        <w:t xml:space="preserve">/correlazione </w:t>
      </w:r>
      <w:r>
        <w:lastRenderedPageBreak/>
        <w:t xml:space="preserve">quantistica]. Allora, forse, è il momento che voi cambiate il paradigma di come immaginate il vostro posto sul pianeta. Avete bisogno di protezione? La vostra luce è in pericolo? </w:t>
      </w:r>
    </w:p>
    <w:p w:rsidR="000C22C4" w:rsidRDefault="000C22C4" w:rsidP="000C22C4">
      <w:pPr>
        <w:tabs>
          <w:tab w:val="left" w:pos="4382"/>
        </w:tabs>
        <w:spacing w:afterLines="100"/>
      </w:pPr>
      <w:r>
        <w:t>Quando lascerete questo luogo e la nave su cui vi trovate attraccherà, nel momento conclusivo della vostra crociera, vi disperderete. Andrete in tutto il mondo. Alcuni di voi se ne andranno malvolentieri, con le lacrime agli occhi e diranno “</w:t>
      </w:r>
      <w:r>
        <w:rPr>
          <w:i/>
        </w:rPr>
        <w:t>Mi piace. Voglio rimanere a fare questo”</w:t>
      </w:r>
      <w:r>
        <w:t>. Ma io posso dirvi che state osservando un paradigma vecchio per il solo fatto di provare dispiacere! Una volta che avete toccato il cuore di un altro, è per la vita, se lo volete. Potete connettervi e rimanere connessi, se volete. Il vostro incontro, qui, può creare una rete di luci, quando ritornate in quei luoghi in cui vi ancorate sul vostro scoglio e, per contro vostro, create luce in un posto buio in cui magari vivete. Capite?</w:t>
      </w:r>
    </w:p>
    <w:p w:rsidR="000C22C4" w:rsidRDefault="000C22C4" w:rsidP="000C22C4">
      <w:pPr>
        <w:tabs>
          <w:tab w:val="left" w:pos="4382"/>
        </w:tabs>
        <w:spacing w:afterLines="100"/>
      </w:pPr>
      <w:r>
        <w:t xml:space="preserve">Non c’è nessun </w:t>
      </w:r>
      <w:r>
        <w:rPr>
          <w:i/>
        </w:rPr>
        <w:t>dovrei</w:t>
      </w:r>
      <w:r>
        <w:t xml:space="preserve"> per vivere insieme come gruppo. Se faceste una cosa del genere, lascereste il resto del pianeta al buio! È incredibilmente egoistico e non fa bene a nessuno, se non al gruppo. Quelli che lo fanno vogliono sentirsi bene l’uno con l’altro e questo non aiuta il pianeta. Questo era il secondo dovrei. </w:t>
      </w:r>
    </w:p>
    <w:p w:rsidR="000C22C4" w:rsidRDefault="000C22C4" w:rsidP="000C22C4">
      <w:pPr>
        <w:tabs>
          <w:tab w:val="left" w:pos="4382"/>
        </w:tabs>
        <w:spacing w:afterLines="100"/>
      </w:pPr>
      <w:r>
        <w:rPr>
          <w:b/>
        </w:rPr>
        <w:t>Alimentazione Spirituale – Quale Cibo Fa per Voi?</w:t>
      </w:r>
    </w:p>
    <w:p w:rsidR="000C22C4" w:rsidRDefault="000C22C4" w:rsidP="000C22C4">
      <w:pPr>
        <w:tabs>
          <w:tab w:val="left" w:pos="4382"/>
        </w:tabs>
        <w:spacing w:afterLines="100"/>
      </w:pPr>
      <w:r>
        <w:t>Cambiamo argomento. “</w:t>
      </w:r>
      <w:proofErr w:type="spellStart"/>
      <w:r>
        <w:rPr>
          <w:i/>
        </w:rPr>
        <w:t>Kryon</w:t>
      </w:r>
      <w:proofErr w:type="spellEnd"/>
      <w:r>
        <w:rPr>
          <w:i/>
        </w:rPr>
        <w:t>, che cosa dovrei mangiare, come Operatore di Luce? Ho sentito tante opinioni. Ci sono quelli che mangiano carne e altri che non la mangiano, quelli che evitano tutti cibi elaborati e quelli che non lo fanno. C’è persino chi non mangia proprio niente e respira solo aria! Qual è la cosa che dovrei fare, per onorare Dio e il mio corpo con il cibo che mangio?”</w:t>
      </w:r>
    </w:p>
    <w:p w:rsidR="000C22C4" w:rsidRDefault="000C22C4" w:rsidP="000C22C4">
      <w:pPr>
        <w:tabs>
          <w:tab w:val="left" w:pos="4382"/>
        </w:tabs>
        <w:spacing w:afterLines="100"/>
      </w:pPr>
      <w:r>
        <w:t>Immediatamente, ci sarà qualcuno che, riferendosi a molti testi spirituali, dirà “</w:t>
      </w:r>
      <w:r>
        <w:rPr>
          <w:i/>
        </w:rPr>
        <w:t>Ecco che cosa dovresti fare”</w:t>
      </w:r>
      <w:r>
        <w:t xml:space="preserve">. Altri, meno spirituali, potrebbero ricorrere alla chimica pura, per ripulirvi, mangiare e stare in salute. Altri ancora, si atterranno alla tradizione della vostra famiglia ancestrale o valuteranno l’integrità di mangiare un animale. Allora, dove sta la verità in tutto questo? Sembra che abbia una logica apparente e un senso per molti. </w:t>
      </w:r>
    </w:p>
    <w:p w:rsidR="000C22C4" w:rsidRDefault="000C22C4" w:rsidP="000C22C4">
      <w:pPr>
        <w:tabs>
          <w:tab w:val="left" w:pos="4382"/>
        </w:tabs>
        <w:spacing w:afterLines="100"/>
      </w:pPr>
      <w:r>
        <w:t>Miei cari, qual è l’obiettivo? È quello di essere sani e, allo stesso tempo, onorare Dio? La maggior parte dirà “</w:t>
      </w:r>
      <w:r>
        <w:rPr>
          <w:i/>
        </w:rPr>
        <w:t>Sì”</w:t>
      </w:r>
      <w:r>
        <w:t xml:space="preserve">. Molto bene, è il momento di un po’ di logica spirituale. Domanda: Dove abbiamo stabilito che si trova Dio? Risposta: Il creatore è dentro di voi. Allora, come onorate quel piano divino che è dentro di voi? La risposta è rimanendo vivi il più a lungo possibile! È di mantenere la vostra luce sul pianeta finché potete. Quindi, come posso dare un “dovresti” alimentare a tutti voi, che siete così unici e diversi? Se è per quello, come potrebbe chiunque dare istruzioni generiche in merito ad una “dieta corretta”, ad una gamma così vasta di corpi Umani diversi? Eppure lo fanno. </w:t>
      </w:r>
    </w:p>
    <w:p w:rsidR="000C22C4" w:rsidRDefault="000C22C4" w:rsidP="000C22C4">
      <w:pPr>
        <w:tabs>
          <w:tab w:val="left" w:pos="4382"/>
        </w:tabs>
        <w:spacing w:afterLines="100"/>
      </w:pPr>
      <w:r>
        <w:t xml:space="preserve">Ecco la risposta: Dentro ciascuno di voi c’è qualcosa detto </w:t>
      </w:r>
      <w:r>
        <w:rPr>
          <w:i/>
        </w:rPr>
        <w:t>innato</w:t>
      </w:r>
      <w:r>
        <w:t>. L’innato è l’energia della coscienza del corpo che utilizzate quando fate il “test muscolare” [kinesiologia]. L’innato sa che cosa succede al livello cellulare del vostro corpo, mentre voi non lo sapete. L’innato è la coscienza del vostro stesso DNA. È la fonte primaria della vostra “consapevolezza del corpo”.</w:t>
      </w:r>
    </w:p>
    <w:p w:rsidR="000C22C4" w:rsidRDefault="000C22C4" w:rsidP="000C22C4">
      <w:pPr>
        <w:tabs>
          <w:tab w:val="left" w:pos="4382"/>
        </w:tabs>
        <w:spacing w:afterLines="100"/>
      </w:pPr>
      <w:r>
        <w:t xml:space="preserve">L’innato conosce una cosa chiamata </w:t>
      </w:r>
      <w:r>
        <w:rPr>
          <w:i/>
        </w:rPr>
        <w:t xml:space="preserve">eredità </w:t>
      </w:r>
      <w:proofErr w:type="spellStart"/>
      <w:r>
        <w:rPr>
          <w:i/>
        </w:rPr>
        <w:t>Akashica</w:t>
      </w:r>
      <w:proofErr w:type="spellEnd"/>
      <w:r>
        <w:t xml:space="preserve">. Quella è la conoscenza di </w:t>
      </w:r>
      <w:r>
        <w:rPr>
          <w:i/>
        </w:rPr>
        <w:t>chi</w:t>
      </w:r>
      <w:r>
        <w:t xml:space="preserve"> eravate nelle vite passate. Tutti i vostri bisogni alimentari, per vivere più a lungo e in salute, sono basati su una struttura cellulare che </w:t>
      </w:r>
      <w:r>
        <w:rPr>
          <w:i/>
        </w:rPr>
        <w:t>sa</w:t>
      </w:r>
      <w:r>
        <w:t xml:space="preserve"> che cosa vuole e di che cosa ha bisogno, ed essa “ha bisogno” di quello a cui è abituata, miei cari. </w:t>
      </w:r>
    </w:p>
    <w:p w:rsidR="000C22C4" w:rsidRDefault="000C22C4" w:rsidP="000C22C4">
      <w:pPr>
        <w:tabs>
          <w:tab w:val="left" w:pos="4382"/>
        </w:tabs>
        <w:spacing w:afterLines="100"/>
      </w:pPr>
      <w:r>
        <w:t xml:space="preserve">Non importa chi siete o dove vivete. Se siete arrivati su questo pianeta da una vita trascorsa in India, vorrete mangiare come un Indiano – persino se siete nel Montana! Se avete trascorso delle vite in Asia, e oggi siete di Brooklyn, forse vorrete ancora mangiare come un Asiatico. La vostra chimica “si ricorda” e brama quello che ritiene soddisferà una digestione e una salute efficienti. </w:t>
      </w:r>
    </w:p>
    <w:p w:rsidR="000C22C4" w:rsidRDefault="000C22C4" w:rsidP="000C22C4">
      <w:pPr>
        <w:tabs>
          <w:tab w:val="left" w:pos="4382"/>
        </w:tabs>
        <w:spacing w:afterLines="100"/>
      </w:pPr>
      <w:r>
        <w:lastRenderedPageBreak/>
        <w:t xml:space="preserve">La vostra eredità </w:t>
      </w:r>
      <w:proofErr w:type="spellStart"/>
      <w:r>
        <w:t>Akashica</w:t>
      </w:r>
      <w:proofErr w:type="spellEnd"/>
      <w:r>
        <w:t xml:space="preserve"> è ben più forte di quanto non la riteniate capace. Le energie delle vite passate NON sono nel passato! Sono un’energia quantica del vostro assetto spirituale, che è </w:t>
      </w:r>
      <w:r>
        <w:rPr>
          <w:i/>
        </w:rPr>
        <w:t>attuale</w:t>
      </w:r>
      <w:r>
        <w:t xml:space="preserve"> e che vi portate appresso come parte del vostro “sé intero”, in questo giro. Vi influenzano!</w:t>
      </w:r>
    </w:p>
    <w:p w:rsidR="000C22C4" w:rsidRDefault="000C22C4" w:rsidP="000C22C4">
      <w:pPr>
        <w:tabs>
          <w:tab w:val="left" w:pos="4382"/>
        </w:tabs>
        <w:spacing w:afterLines="100"/>
      </w:pPr>
      <w:r>
        <w:t xml:space="preserve">Il corpo vi dirà proprio quella cosa, se glielo chiedete. La vostra struttura cellulare griderà per avere quelle cose a cui siete abituati e farà rilassare il vostro corpo, che sarà a proprio agio con la chimica a cui è avvezzo. Se siete nuovi a questa cultura e avete trascorso le ultime cinque vite in un’altra, non sorprendetevi se la dieta che desiderate è quella della cultura precedente. La dieta vegetariana sarà qualcosa che serve a lui/lei, perché sono in contatto con la loro </w:t>
      </w:r>
      <w:proofErr w:type="spellStart"/>
      <w:r>
        <w:t>Akasha</w:t>
      </w:r>
      <w:proofErr w:type="spellEnd"/>
      <w:r>
        <w:t xml:space="preserve">. Essi mangiano ciò che la loro struttura cellulare aspira a mangiare, non quello che qualcuno ha detto loro di mangiare per essere più spirituali. </w:t>
      </w:r>
    </w:p>
    <w:p w:rsidR="000C22C4" w:rsidRDefault="000C22C4" w:rsidP="000C22C4">
      <w:pPr>
        <w:tabs>
          <w:tab w:val="left" w:pos="4382"/>
        </w:tabs>
        <w:spacing w:afterLines="100"/>
      </w:pPr>
      <w:r>
        <w:t xml:space="preserve">Prestate attenzione all’intelligenza del vostro corpo, poiché essa vi dirà molto su chi siete stati. Non ci sono </w:t>
      </w:r>
      <w:r>
        <w:rPr>
          <w:i/>
        </w:rPr>
        <w:t>dovrei</w:t>
      </w:r>
      <w:r>
        <w:t xml:space="preserve"> eccetto uno: Rimanete in vita e siate sani. Ascoltate la vostra struttura cellulare ed essa vi dirà quello che dovreste mangiare. Non è logica spirituale, questa, per voi? Non cercate di convertire qualcun altro al vostro “modo corretto” di mangiare. Onorate il sistema </w:t>
      </w:r>
      <w:proofErr w:type="spellStart"/>
      <w:r>
        <w:t>Akashico</w:t>
      </w:r>
      <w:proofErr w:type="spellEnd"/>
      <w:r>
        <w:t xml:space="preserve"> e rendetevi conto che il vostro innato ne sa molto più di voi su quello che vi farà bene. Il mio partner attualmente sta provando la dieta “Senza Ghiottone” (Umorismo di </w:t>
      </w:r>
      <w:proofErr w:type="spellStart"/>
      <w:r>
        <w:t>Kryon</w:t>
      </w:r>
      <w:proofErr w:type="spellEnd"/>
      <w:r>
        <w:t xml:space="preserve">) </w:t>
      </w:r>
      <w:r w:rsidRPr="008A65BA">
        <w:rPr>
          <w:rFonts w:ascii="Arial" w:hAnsi="Arial" w:cs="Arial"/>
          <w:sz w:val="18"/>
        </w:rPr>
        <w:t>[“</w:t>
      </w:r>
      <w:proofErr w:type="spellStart"/>
      <w:r w:rsidRPr="008A65BA">
        <w:rPr>
          <w:rFonts w:ascii="Arial" w:hAnsi="Arial" w:cs="Arial"/>
          <w:sz w:val="18"/>
        </w:rPr>
        <w:t>Glutton</w:t>
      </w:r>
      <w:proofErr w:type="spellEnd"/>
      <w:r w:rsidRPr="008A65BA">
        <w:rPr>
          <w:rFonts w:ascii="Arial" w:hAnsi="Arial" w:cs="Arial"/>
          <w:sz w:val="18"/>
        </w:rPr>
        <w:t xml:space="preserve"> Free” che</w:t>
      </w:r>
      <w:r>
        <w:rPr>
          <w:rFonts w:ascii="Arial" w:hAnsi="Arial" w:cs="Arial"/>
          <w:sz w:val="18"/>
        </w:rPr>
        <w:t>, in Inglese,</w:t>
      </w:r>
      <w:r w:rsidRPr="008A65BA">
        <w:rPr>
          <w:rFonts w:ascii="Arial" w:hAnsi="Arial" w:cs="Arial"/>
          <w:sz w:val="18"/>
        </w:rPr>
        <w:t xml:space="preserve"> suona simile a </w:t>
      </w:r>
      <w:r>
        <w:rPr>
          <w:rFonts w:ascii="Arial" w:hAnsi="Arial" w:cs="Arial"/>
          <w:sz w:val="18"/>
        </w:rPr>
        <w:t>“</w:t>
      </w:r>
      <w:proofErr w:type="spellStart"/>
      <w:r w:rsidRPr="008A65BA">
        <w:rPr>
          <w:rFonts w:ascii="Arial" w:hAnsi="Arial" w:cs="Arial"/>
          <w:sz w:val="18"/>
        </w:rPr>
        <w:t>Gluten</w:t>
      </w:r>
      <w:proofErr w:type="spellEnd"/>
      <w:r w:rsidRPr="008A65BA">
        <w:rPr>
          <w:rFonts w:ascii="Arial" w:hAnsi="Arial" w:cs="Arial"/>
          <w:sz w:val="18"/>
        </w:rPr>
        <w:t xml:space="preserve"> Free</w:t>
      </w:r>
      <w:r>
        <w:rPr>
          <w:rFonts w:ascii="Arial" w:hAnsi="Arial" w:cs="Arial"/>
          <w:sz w:val="18"/>
        </w:rPr>
        <w:t>”</w:t>
      </w:r>
      <w:r w:rsidRPr="008A65BA">
        <w:rPr>
          <w:rFonts w:ascii="Arial" w:hAnsi="Arial" w:cs="Arial"/>
          <w:sz w:val="18"/>
        </w:rPr>
        <w:t>, cioè senza glutine</w:t>
      </w:r>
      <w:r>
        <w:t>].</w:t>
      </w:r>
    </w:p>
    <w:p w:rsidR="000C22C4" w:rsidRPr="00FE4477" w:rsidRDefault="000C22C4" w:rsidP="000C22C4">
      <w:pPr>
        <w:tabs>
          <w:tab w:val="left" w:pos="4382"/>
        </w:tabs>
        <w:spacing w:afterLines="100"/>
        <w:rPr>
          <w:b/>
        </w:rPr>
      </w:pPr>
      <w:r w:rsidRPr="00FE4477">
        <w:rPr>
          <w:b/>
        </w:rPr>
        <w:t>Per Curarmi, Dovrei Ricorrere ai Medici e ai Farmaci o ai Metodi Spirituali?</w:t>
      </w:r>
    </w:p>
    <w:p w:rsidR="000C22C4" w:rsidRPr="00FE4477" w:rsidRDefault="000C22C4" w:rsidP="000C22C4">
      <w:pPr>
        <w:tabs>
          <w:tab w:val="left" w:pos="4382"/>
        </w:tabs>
        <w:spacing w:afterLines="100"/>
        <w:rPr>
          <w:i/>
        </w:rPr>
      </w:pPr>
      <w:r w:rsidRPr="00FE4477">
        <w:t>“</w:t>
      </w:r>
      <w:r w:rsidRPr="00FE4477">
        <w:rPr>
          <w:i/>
        </w:rPr>
        <w:t xml:space="preserve">Caro </w:t>
      </w:r>
      <w:proofErr w:type="spellStart"/>
      <w:r w:rsidRPr="00FE4477">
        <w:rPr>
          <w:i/>
        </w:rPr>
        <w:t>Kryon</w:t>
      </w:r>
      <w:proofErr w:type="spellEnd"/>
      <w:r w:rsidRPr="00FE4477">
        <w:rPr>
          <w:i/>
        </w:rPr>
        <w:t>, ho sentito dire che bisognerebbe attenersi alle cose naturali e non ricorrere alla scienza che c’è sul pianeta, per curarsi. Non onora Dio, andare dal medico. Dopo tutto, non sei tu a dire che possiamo guarirci con la nostra mente? Allora, perché mai dovrei rivolgermi ad un medico, se posso farlo da me? Non solo, il mio medico non è illuminato, quindi non ha idea del mio innato o di quelle che sono le necessità del mio corpo spirituale. Cosa dovrei fare?”</w:t>
      </w:r>
    </w:p>
    <w:p w:rsidR="000C22C4" w:rsidRDefault="000C22C4" w:rsidP="000C22C4">
      <w:pPr>
        <w:tabs>
          <w:tab w:val="left" w:pos="4382"/>
        </w:tabs>
        <w:spacing w:afterLines="100"/>
      </w:pPr>
      <w:r>
        <w:t xml:space="preserve">Per prima cosa, Essere Umano, perché vuoi incasellare così tante cose? Continui a volere delle risposte tipo sì e no, a situazioni complicate a causa della tua visione 3D e lineare su quasi tutto. Impara a pensare al di fuori della scatola 3D! Osserva il titolo di questo paragrafo [sopra]. Chiede quale </w:t>
      </w:r>
      <w:r>
        <w:rPr>
          <w:i/>
        </w:rPr>
        <w:t>dei due</w:t>
      </w:r>
      <w:r>
        <w:t xml:space="preserve"> dovresti utilizzare. Implica già che non puoi usare entrambi, perché risultano in contrasto. </w:t>
      </w:r>
    </w:p>
    <w:p w:rsidR="000C22C4" w:rsidRDefault="000C22C4" w:rsidP="000C22C4">
      <w:pPr>
        <w:tabs>
          <w:tab w:val="left" w:pos="4382"/>
        </w:tabs>
        <w:spacing w:afterLines="100"/>
      </w:pPr>
      <w:r>
        <w:t>Usiamo un po’ di logica spirituale: Ecco una risposta ipotetica: “</w:t>
      </w:r>
      <w:r>
        <w:rPr>
          <w:i/>
        </w:rPr>
        <w:t xml:space="preserve">Non andare da un medico, perché puoi guarire tutto con la tua mente”. </w:t>
      </w:r>
      <w:r>
        <w:t xml:space="preserve"> Dunque, ora vi domanderò: Quanti di voi, qui in sala, sono in grado di farlo proprio adesso? Quanti, tra chi legge, riescono a farlo in modo efficace proprio adesso? Voi tutti siete anime vecchie, ma siete davvero pronti per farlo? Sapete come si fa? Ottenete dei risultati davvero buoni? Riuscite a disfarvi della malattia e dello squilibrio chimico con la mente, proprio adesso?</w:t>
      </w:r>
    </w:p>
    <w:p w:rsidR="000C22C4" w:rsidRDefault="000C22C4" w:rsidP="000C22C4">
      <w:pPr>
        <w:tabs>
          <w:tab w:val="left" w:pos="4382"/>
        </w:tabs>
        <w:spacing w:afterLines="100"/>
      </w:pPr>
      <w:r>
        <w:t xml:space="preserve">Vi dirò una verità, che scegliate di vederla oppure no. Non siete pronti per questo! Non siete ancora pronti ad assumervi il compito di guarire completamente utilizzando i vostri strumenti spirituali. I </w:t>
      </w:r>
      <w:proofErr w:type="spellStart"/>
      <w:r>
        <w:t>Lemuriani</w:t>
      </w:r>
      <w:proofErr w:type="spellEnd"/>
      <w:r>
        <w:t xml:space="preserve"> ci riuscivano, perché i </w:t>
      </w:r>
      <w:proofErr w:type="spellStart"/>
      <w:r>
        <w:t>Pleiadiani</w:t>
      </w:r>
      <w:proofErr w:type="spellEnd"/>
      <w:r>
        <w:t xml:space="preserve"> avevano insegnato loro come fare! È una delle promesse di Dio:  verrà il giorno in cui il vostro DNA lavorerà in modo così efficiente e voi sarete in grado di abbandonare i medicinali chimici e l’industria farmaceutica per sempre, perché avrete l’energia del creatore funzionante al cento per cento, cosa che avete visto nei grandi maestri che hanno camminato sulla terra. </w:t>
      </w:r>
    </w:p>
    <w:p w:rsidR="000C22C4" w:rsidRDefault="000C22C4" w:rsidP="000C22C4">
      <w:pPr>
        <w:tabs>
          <w:tab w:val="left" w:pos="4382"/>
        </w:tabs>
        <w:spacing w:afterLines="100"/>
      </w:pPr>
      <w:r>
        <w:t xml:space="preserve">Questo sarà possibile nella terra </w:t>
      </w:r>
      <w:r>
        <w:rPr>
          <w:i/>
        </w:rPr>
        <w:t>ascesa</w:t>
      </w:r>
      <w:r>
        <w:t xml:space="preserve"> che state aspettando, miei cari. Avete visto i notiziari, di recente? Guardate fuori dalla finestra. È forse lì che vi trovate adesso? Vi stiamo dicendo che l’energia sta andando in quella direzione, ma non ci siete ancora arrivati. </w:t>
      </w:r>
    </w:p>
    <w:p w:rsidR="000C22C4" w:rsidRDefault="000C22C4" w:rsidP="000C22C4">
      <w:pPr>
        <w:tabs>
          <w:tab w:val="left" w:pos="4382"/>
        </w:tabs>
        <w:spacing w:afterLines="100"/>
      </w:pPr>
      <w:r>
        <w:lastRenderedPageBreak/>
        <w:t xml:space="preserve">Permettete a coloro che sentono di potersi guarire da sé di cominciare adesso il processo di apprendimento. Molti apprezzeranno il fatto che voi, adesso, abbiate alcuni doni per questo. Lasciate che il processo abbia inizio, ma non pensate nemmeno per un attimo di essere arrivati in un posto in cui qualsiasi problema di salute può essere curato con il vostro solo potere. Siete studenti di un processo grandioso che, alla fine, sarà vostro, se desiderate dare inizio al processo quantico di dialogo con le vostre cellule. Alcuni saranno bravi in questo e altri ne pianteranno soltanto i semi. </w:t>
      </w:r>
    </w:p>
    <w:p w:rsidR="000C22C4" w:rsidRDefault="000C22C4" w:rsidP="000C22C4">
      <w:pPr>
        <w:tabs>
          <w:tab w:val="left" w:pos="4382"/>
        </w:tabs>
        <w:spacing w:afterLines="100"/>
      </w:pPr>
      <w:r>
        <w:t xml:space="preserve">Ora, vorrei dirvi in che modo agisce lo Spirito e i potenziali di quello che avverrà nei prossimi anni. Forniremo ai medici del pianeta nuove invenzioni e nuova scienza. Ci saranno importanti scoperte sul corpo Umano e sui relativi attributi quantistici. </w:t>
      </w:r>
    </w:p>
    <w:p w:rsidR="000C22C4" w:rsidRDefault="000C22C4" w:rsidP="000C22C4">
      <w:pPr>
        <w:tabs>
          <w:tab w:val="left" w:pos="4382"/>
        </w:tabs>
        <w:spacing w:afterLines="100"/>
      </w:pPr>
      <w:r>
        <w:t xml:space="preserve">Guardate che cosa è già successo, perché parte di queste informazioni scientifiche vi sono già state date e le state effettivamente utilizzando. Immaginate una scienza che consenta il trapianto di un cuore, perché quello che avete sta cedendo. Naturalmente! È un intervento eseguito molte volte al mese, su questo pianeta. Quell’informazione è arrivata dal creatore, ve n’eravate resi conto? Non è piovuta giù dallo scaffale di qualche biblioteca dell’energia oscura, per essere utilizzata in modo malvagio. </w:t>
      </w:r>
    </w:p>
    <w:p w:rsidR="000C22C4" w:rsidRDefault="000C22C4" w:rsidP="000C22C4">
      <w:pPr>
        <w:tabs>
          <w:tab w:val="left" w:pos="4382"/>
        </w:tabs>
        <w:spacing w:afterLines="100"/>
      </w:pPr>
      <w:r>
        <w:t>Quindi, se avessi bisogno di un cuore nuovo, Operatore di Luce, andresti dal medico o ne creeresti uno con la tua mente? Fin quando non sarai sicuro di poter sostituire il tuo cuore con uno nuovo creato da te, allora potresti prendere in considerazione l’idea di utilizzare le informazioni provenienti da Dio, che sono nelle mani del chirurgo. Perché questo ti salverà la vita e creerà una situazione in cui tu rimarrai e continuerai a inviare la tua luce alla terra! Capisci che cosa stiamo dicendo?</w:t>
      </w:r>
    </w:p>
    <w:p w:rsidR="000C22C4" w:rsidRDefault="000C22C4" w:rsidP="000C22C4">
      <w:pPr>
        <w:tabs>
          <w:tab w:val="left" w:pos="4382"/>
        </w:tabs>
        <w:spacing w:afterLines="100"/>
      </w:pPr>
      <w:r>
        <w:t>Potete anche alterare quelle che sono le medicine [i farmaci] e iniziare un processo che è spettacolare, nel suo disegno, ma non molto 3D. Vi sfido ad intraprendere l’uso di quello che io chiamo principio omeopatico, con i principali farmaci. Se qualcuno di voi sta assumendo farmaci importanti, al fine di modificare la propria chimica, in modo da poter vivere meglio e più a lungo, potrebbe sentire di non avere scelta. “</w:t>
      </w:r>
      <w:r>
        <w:rPr>
          <w:i/>
        </w:rPr>
        <w:t>Beh, questo mi tiene in vita”</w:t>
      </w:r>
      <w:r>
        <w:t xml:space="preserve"> dirà “</w:t>
      </w:r>
      <w:r>
        <w:rPr>
          <w:i/>
        </w:rPr>
        <w:t>Non ho ancora la capacità di farlo con la mia coscienza, quindi prendo il farmaco</w:t>
      </w:r>
      <w:r>
        <w:t>”.</w:t>
      </w:r>
    </w:p>
    <w:p w:rsidR="000C22C4" w:rsidRDefault="000C22C4" w:rsidP="000C22C4">
      <w:pPr>
        <w:tabs>
          <w:tab w:val="left" w:pos="4382"/>
        </w:tabs>
        <w:spacing w:afterLines="100"/>
      </w:pPr>
      <w:r>
        <w:t>In questa nuova energia c’è qualcos’altro che potete provare, se rientrate in questa categoria. Fate quanto segue con prudenza, intelligenza, buon senso e logica. Ecco la sfida: Il principio dell’omeopatia è che una quantità quasi invisibile della tintura di una sostanza viene ingerita e viene vista dal vostro innato. L’innato “vede” quello che state cercando di fare e quindi reagisce aggiustando la chimica del corpo. Quindi, si può dire che state inviando al corpo un “segnale di equilibrio”. L’effettiva tintura non è abbastanza da produrre un effetto chimico – però funziona!</w:t>
      </w:r>
    </w:p>
    <w:p w:rsidR="000C22C4" w:rsidRDefault="000C22C4" w:rsidP="000C22C4">
      <w:pPr>
        <w:tabs>
          <w:tab w:val="left" w:pos="4382"/>
        </w:tabs>
        <w:spacing w:afterLines="100"/>
      </w:pPr>
      <w:r>
        <w:t xml:space="preserve">Il corpo [innato] vede quello che state cercando di fare e quindi collabora. In un certo senso, si potrebbe dire che il corpo guarisce se stesso, perché siete riusciti a dargli le istruzioni sul da farsi, tramite la sostanza omeopatica. Quindi, perché non farlo con un farmaco importante? Iniziate a ridurre il dosaggio e cominciate a parlare alle vostre cellule, poi vedete che cosa succede. Se non avrete successo, allora sospendete la diminuzione. Tuttavia, con vostra sorpresa, col tempo potreste avere successo di frequente. </w:t>
      </w:r>
    </w:p>
    <w:p w:rsidR="000C22C4" w:rsidRDefault="000C22C4" w:rsidP="000C22C4">
      <w:pPr>
        <w:tabs>
          <w:tab w:val="left" w:pos="4382"/>
        </w:tabs>
        <w:spacing w:afterLines="100"/>
      </w:pPr>
      <w:r>
        <w:t xml:space="preserve">Potreste riuscire a prendere il dosaggio a cui siete abituati e ridurlo ad almeno un quarto di quanto era prima. È il principio dell’omeopatia e vi permette di mantenere lo scopo del farmaco, ma di ridurlo ad una frazione del comune dosaggio 3D. Lo state ancora assumendo, ma ora esso invia anche dei </w:t>
      </w:r>
      <w:r>
        <w:rPr>
          <w:i/>
        </w:rPr>
        <w:t>segnali</w:t>
      </w:r>
      <w:r>
        <w:t xml:space="preserve">, oltre ad agire chimicamente. Il segnale viene inviato, il corpo collabora e voi riducete le probabilità di effetti collaterali. </w:t>
      </w:r>
    </w:p>
    <w:p w:rsidR="000C22C4" w:rsidRDefault="000C22C4" w:rsidP="000C22C4">
      <w:pPr>
        <w:tabs>
          <w:tab w:val="left" w:pos="4382"/>
        </w:tabs>
        <w:spacing w:afterLines="100"/>
      </w:pPr>
      <w:r>
        <w:lastRenderedPageBreak/>
        <w:t>Non potete infilare le cose in scatole di sì e di no, quando si tratta del grande sistema dello Spirito. Potete invece ricorrere alla logica spirituale e vedere le cose che Dio ha dato al pianeta, nelle invenzioni e nei procedimenti. Sottoponetevi ad un intervento, salvatevi la vita, rimanete qua e dite “</w:t>
      </w:r>
      <w:r>
        <w:rPr>
          <w:i/>
        </w:rPr>
        <w:t>Grazie a Te, Dio, per questo e per il fatto che sono nato quando queste cose sono possibili”</w:t>
      </w:r>
      <w:r>
        <w:t xml:space="preserve">. È una questione complicata, vero? Ciascuno di voi è talmente diverso! Saprai che cosa fare, caro. Non angustiarti per quella decisione, perché il tuo innato ti dirà che cosa è appropriato per te, se vorrai ascoltarlo. </w:t>
      </w:r>
    </w:p>
    <w:p w:rsidR="000C22C4" w:rsidRDefault="000C22C4" w:rsidP="000C22C4">
      <w:pPr>
        <w:tabs>
          <w:tab w:val="left" w:pos="4382"/>
        </w:tabs>
        <w:spacing w:afterLines="100"/>
      </w:pPr>
      <w:r>
        <w:rPr>
          <w:b/>
        </w:rPr>
        <w:t xml:space="preserve">Non c’è nessuna New </w:t>
      </w:r>
      <w:proofErr w:type="spellStart"/>
      <w:r>
        <w:rPr>
          <w:b/>
        </w:rPr>
        <w:t>Age</w:t>
      </w:r>
      <w:proofErr w:type="spellEnd"/>
      <w:r>
        <w:rPr>
          <w:b/>
        </w:rPr>
        <w:t>. Dio non cambia. Attieniti alla tradizione.</w:t>
      </w:r>
    </w:p>
    <w:p w:rsidR="000C22C4" w:rsidRDefault="000C22C4" w:rsidP="000C22C4">
      <w:pPr>
        <w:tabs>
          <w:tab w:val="left" w:pos="4382"/>
        </w:tabs>
        <w:spacing w:afterLines="100"/>
      </w:pPr>
      <w:r>
        <w:t xml:space="preserve">Passiamo all’ultima. Ci sono persone che vi diranno che Dio è sempre lo stesso, ieri, oggi e domani. Vi diranno, quindi, che non dovreste far parte di un movimento New </w:t>
      </w:r>
      <w:proofErr w:type="spellStart"/>
      <w:r>
        <w:t>Age</w:t>
      </w:r>
      <w:proofErr w:type="spellEnd"/>
      <w:r>
        <w:t>, perché Dio non cambierà mai e l’energia di Dio sarà sempre la stessa. Pertanto, le vostre idee sull’energia che sta cambiando e su Dio che sta cambiando sono una sciocchezza. Dopodiché, vi avvertiranno “</w:t>
      </w:r>
      <w:r>
        <w:rPr>
          <w:i/>
        </w:rPr>
        <w:t xml:space="preserve">Stai lontano dalla New </w:t>
      </w:r>
      <w:proofErr w:type="spellStart"/>
      <w:r>
        <w:rPr>
          <w:i/>
        </w:rPr>
        <w:t>Age</w:t>
      </w:r>
      <w:proofErr w:type="spellEnd"/>
      <w:r>
        <w:rPr>
          <w:i/>
        </w:rPr>
        <w:t xml:space="preserve"> e attieniti piuttosto alle tradizioni e ai sistemi di religione e di apprendimento spirituale che sono già organizzati, hanno una storia e sono seguiti da miliardi di persone sulla terra”</w:t>
      </w:r>
      <w:r>
        <w:t xml:space="preserve">. </w:t>
      </w:r>
    </w:p>
    <w:p w:rsidR="000C22C4" w:rsidRDefault="000C22C4" w:rsidP="000C22C4">
      <w:pPr>
        <w:tabs>
          <w:tab w:val="left" w:pos="4382"/>
        </w:tabs>
        <w:spacing w:afterLines="100"/>
      </w:pPr>
      <w:r>
        <w:t>Questa intera teoria si basa su un</w:t>
      </w:r>
      <w:r w:rsidRPr="00FE4658">
        <w:t xml:space="preserve"> </w:t>
      </w:r>
      <w:r>
        <w:t xml:space="preserve">malinteso, miei cari. Ecco la dichiarazione che desidero fare. Dio è lo stesso ieri, oggi, domani e per sempre. È bellissimo, poiché Dio creatore non cambierà mai. Quello che </w:t>
      </w:r>
      <w:r>
        <w:rPr>
          <w:i/>
        </w:rPr>
        <w:t>sta</w:t>
      </w:r>
      <w:r>
        <w:t xml:space="preserve"> cambiando, tuttavia, è il rapporto dell’Essere Umano con un Dio immutabile. Quella che sta cambiando è la capacità dell’Essere Umano di andare oltre un’energia più vecchia e, con un’energia nuova, incontrare il creatore dentro di sé. È l’Essere Umano che sta cambiando, non Dio. </w:t>
      </w:r>
    </w:p>
    <w:p w:rsidR="000C22C4" w:rsidRDefault="000C22C4" w:rsidP="000C22C4">
      <w:pPr>
        <w:tabs>
          <w:tab w:val="left" w:pos="4382"/>
        </w:tabs>
        <w:spacing w:afterLines="100"/>
      </w:pPr>
      <w:r>
        <w:t xml:space="preserve">Lo stesso ambiente che vi circonda sta collaborando (Gaia), al fine di capire meglio un Dio che è il medesimo ieri, oggi, domani e per sempre. La New </w:t>
      </w:r>
      <w:proofErr w:type="spellStart"/>
      <w:r>
        <w:t>Age</w:t>
      </w:r>
      <w:proofErr w:type="spellEnd"/>
      <w:r>
        <w:t xml:space="preserve"> riguarda Esseri Umani che riconoscono che il loro rapporto con lo Spirito sta cambiando e diventa più reale nella loro vita. Questo significa che gli Umani, ora, possono cominciare a vedere e sentire il creatore dentro di sé, in un modo nuovo e profondo. Nuovi strumenti spirituali sono a disposizione e sta lentamente iniziando a crescere</w:t>
      </w:r>
      <w:r w:rsidRPr="00137A58">
        <w:t xml:space="preserve"> </w:t>
      </w:r>
      <w:r>
        <w:t xml:space="preserve">una consapevolezza di sé. Gli Umani stanno cambiando! Dio è lo stesso. </w:t>
      </w:r>
    </w:p>
    <w:p w:rsidR="000C22C4" w:rsidRDefault="000C22C4" w:rsidP="000C22C4">
      <w:pPr>
        <w:tabs>
          <w:tab w:val="left" w:pos="4382"/>
        </w:tabs>
        <w:spacing w:afterLines="100"/>
      </w:pPr>
      <w:r>
        <w:t xml:space="preserve">Prendete le distanze dalla tradizione, perché servirà solo a tenervi dentro una prigione auto-imposta, in cui vi aggrappate alla mitologia, senza mai vedere la magnificenza della vostra anima. </w:t>
      </w:r>
    </w:p>
    <w:p w:rsidR="000C22C4" w:rsidRDefault="000C22C4" w:rsidP="000C22C4">
      <w:pPr>
        <w:tabs>
          <w:tab w:val="left" w:pos="4382"/>
        </w:tabs>
        <w:spacing w:afterLines="100"/>
      </w:pPr>
      <w:r>
        <w:rPr>
          <w:b/>
        </w:rPr>
        <w:t>L’UNICO Dovrei</w:t>
      </w:r>
    </w:p>
    <w:p w:rsidR="000C22C4" w:rsidRDefault="000C22C4" w:rsidP="000C22C4">
      <w:pPr>
        <w:tabs>
          <w:tab w:val="left" w:pos="4382"/>
        </w:tabs>
        <w:spacing w:afterLines="100"/>
      </w:pPr>
      <w:r>
        <w:t xml:space="preserve">Possiamo dire che c’è un unico attributo che accomuna tutti i </w:t>
      </w:r>
      <w:r>
        <w:rPr>
          <w:i/>
        </w:rPr>
        <w:t>dovrei</w:t>
      </w:r>
      <w:r>
        <w:t xml:space="preserve">. Voi </w:t>
      </w:r>
      <w:r>
        <w:rPr>
          <w:i/>
        </w:rPr>
        <w:t>dovreste</w:t>
      </w:r>
      <w:r>
        <w:t xml:space="preserve"> sempre concedere a voi stessi il discernimento spirituale in tutte le cose. Non compartimentalizzate le energie intorno a voi – cosa che la vostra mente lineare desidera fare. Invece, mischiate queste energie in un minestrone di logica spirituale che abbia senso nella vostra vita. Non applicate le vostre regole a qualunque altro Essere Umano, scoprite piuttosto che cosa funziona per voi e festeggiatelo mentre la vostra salute migliora. </w:t>
      </w:r>
    </w:p>
    <w:p w:rsidR="000C22C4" w:rsidRDefault="000C22C4" w:rsidP="000C22C4">
      <w:pPr>
        <w:tabs>
          <w:tab w:val="left" w:pos="4382"/>
        </w:tabs>
        <w:spacing w:afterLines="100"/>
      </w:pPr>
      <w:r>
        <w:t xml:space="preserve">Miei cari, Io sono fratello/sorella </w:t>
      </w:r>
      <w:proofErr w:type="spellStart"/>
      <w:r>
        <w:t>Kryon</w:t>
      </w:r>
      <w:proofErr w:type="spellEnd"/>
      <w:r>
        <w:t xml:space="preserve">. Io vi conosco. Non importa che siate giovani o vecchi, in questo gruppo. Tutti voi siete anime vecchie che saranno insieme per moltissimo tempo. Ricordatelo. Il primo mese del 2012. L’inizio di tante cose nuove. E così è. </w:t>
      </w:r>
    </w:p>
    <w:p w:rsidR="000C22C4" w:rsidRPr="002E54ED" w:rsidRDefault="000C22C4" w:rsidP="000C22C4">
      <w:pPr>
        <w:tabs>
          <w:tab w:val="left" w:pos="4382"/>
        </w:tabs>
        <w:spacing w:afterLines="100"/>
        <w:rPr>
          <w:b/>
          <w:i/>
        </w:rPr>
      </w:pPr>
      <w:proofErr w:type="spellStart"/>
      <w:r w:rsidRPr="002E54ED">
        <w:rPr>
          <w:b/>
          <w:i/>
        </w:rPr>
        <w:t>Kryon</w:t>
      </w:r>
      <w:proofErr w:type="spellEnd"/>
    </w:p>
    <w:p w:rsidR="000C22C4" w:rsidRPr="002E54ED" w:rsidRDefault="000C22C4" w:rsidP="000C22C4">
      <w:pPr>
        <w:tabs>
          <w:tab w:val="left" w:pos="4382"/>
        </w:tabs>
        <w:spacing w:afterLines="100"/>
        <w:rPr>
          <w:rFonts w:ascii="Verdana" w:hAnsi="Verdana"/>
          <w:sz w:val="16"/>
          <w:szCs w:val="16"/>
        </w:rPr>
      </w:pPr>
    </w:p>
    <w:p w:rsidR="000C22C4" w:rsidRPr="005B6DB2" w:rsidRDefault="000C22C4" w:rsidP="000C22C4">
      <w:pPr>
        <w:pStyle w:val="Testonormale"/>
        <w:tabs>
          <w:tab w:val="left" w:pos="4382"/>
        </w:tabs>
        <w:spacing w:before="0" w:beforeAutospacing="0" w:afterLines="100" w:afterAutospacing="0"/>
        <w:jc w:val="center"/>
        <w:rPr>
          <w:rStyle w:val="Enfasicorsivo"/>
          <w:i w:val="0"/>
          <w:sz w:val="20"/>
          <w:szCs w:val="20"/>
        </w:rPr>
      </w:pPr>
      <w:r w:rsidRPr="005B6DB2">
        <w:rPr>
          <w:rStyle w:val="Enfasicorsivo"/>
          <w:sz w:val="20"/>
          <w:szCs w:val="20"/>
        </w:rPr>
        <w:t xml:space="preserve">Originale in inglese: </w:t>
      </w:r>
      <w:hyperlink r:id="rId23" w:history="1">
        <w:r>
          <w:rPr>
            <w:rStyle w:val="Collegamentoipertestuale"/>
            <w:i/>
            <w:sz w:val="20"/>
            <w:szCs w:val="20"/>
          </w:rPr>
          <w:t>http://kryon.com/k_channel11_Patagonia2-12.html</w:t>
        </w:r>
      </w:hyperlink>
    </w:p>
    <w:p w:rsidR="000C22C4" w:rsidRPr="005B6DB2" w:rsidRDefault="000C22C4" w:rsidP="000C22C4">
      <w:pPr>
        <w:pStyle w:val="Testonormale"/>
        <w:tabs>
          <w:tab w:val="left" w:pos="4382"/>
        </w:tabs>
        <w:spacing w:before="0" w:beforeAutospacing="0" w:afterLines="100" w:afterAutospacing="0"/>
        <w:jc w:val="center"/>
        <w:rPr>
          <w:sz w:val="20"/>
          <w:szCs w:val="20"/>
        </w:rPr>
      </w:pPr>
      <w:r w:rsidRPr="005B6DB2">
        <w:rPr>
          <w:rStyle w:val="Enfasicorsivo"/>
          <w:sz w:val="20"/>
          <w:szCs w:val="20"/>
        </w:rPr>
        <w:t xml:space="preserve">Traduzione a cura di Nicoletta per </w:t>
      </w:r>
      <w:hyperlink r:id="rId24" w:tgtFrame="_blank" w:history="1">
        <w:r w:rsidRPr="005B6DB2">
          <w:rPr>
            <w:rStyle w:val="Collegamentoipertestuale"/>
            <w:i/>
            <w:iCs/>
            <w:sz w:val="20"/>
            <w:szCs w:val="20"/>
          </w:rPr>
          <w:t>Stazione Celeste</w:t>
        </w:r>
      </w:hyperlink>
      <w:r w:rsidRPr="005B6DB2">
        <w:rPr>
          <w:sz w:val="20"/>
          <w:szCs w:val="20"/>
        </w:rPr>
        <w:t xml:space="preserve"> </w:t>
      </w:r>
    </w:p>
    <w:p w:rsidR="00CE7EDC" w:rsidRPr="00CE7EDC" w:rsidRDefault="00CE7EDC" w:rsidP="00CE7EDC">
      <w:pPr>
        <w:pStyle w:val="NormaleWeb"/>
        <w:spacing w:before="0" w:beforeAutospacing="0" w:after="0" w:afterAutospacing="0"/>
        <w:jc w:val="center"/>
        <w:rPr>
          <w:color w:val="7030A0"/>
        </w:rPr>
      </w:pPr>
      <w:r w:rsidRPr="00CE7EDC">
        <w:rPr>
          <w:color w:val="7030A0"/>
        </w:rPr>
        <w:lastRenderedPageBreak/>
        <w:t> </w:t>
      </w:r>
      <w:r w:rsidRPr="00CE7EDC">
        <w:rPr>
          <w:rFonts w:ascii="Comic Sans MS" w:hAnsi="Comic Sans MS"/>
          <w:color w:val="7030A0"/>
          <w:sz w:val="48"/>
          <w:szCs w:val="48"/>
        </w:rPr>
        <w:t>)*</w:t>
      </w:r>
      <w:r w:rsidRPr="00CE7EDC">
        <w:rPr>
          <w:rFonts w:ascii="Courier New" w:hAnsi="Courier New" w:cs="Courier New"/>
          <w:b/>
          <w:bCs/>
          <w:color w:val="7030A0"/>
          <w:sz w:val="20"/>
          <w:szCs w:val="20"/>
        </w:rPr>
        <w:t>(Stazione Celeste)</w:t>
      </w:r>
    </w:p>
    <w:p w:rsidR="00CE7EDC" w:rsidRPr="00CE7EDC" w:rsidRDefault="00CE7EDC" w:rsidP="00CE7EDC">
      <w:pPr>
        <w:pStyle w:val="NormaleWeb"/>
        <w:spacing w:before="0" w:beforeAutospacing="0" w:after="0" w:afterAutospacing="0"/>
        <w:jc w:val="center"/>
        <w:rPr>
          <w:color w:val="7030A0"/>
        </w:rPr>
      </w:pPr>
      <w:r w:rsidRPr="00CE7EDC">
        <w:rPr>
          <w:rFonts w:ascii="Impact" w:hAnsi="Impact"/>
          <w:i/>
          <w:iCs/>
          <w:caps/>
          <w:color w:val="7030A0"/>
          <w:sz w:val="36"/>
          <w:szCs w:val="36"/>
          <w:u w:val="single"/>
        </w:rPr>
        <w:t xml:space="preserve">energie </w:t>
      </w:r>
      <w:proofErr w:type="spellStart"/>
      <w:r w:rsidRPr="00CE7EDC">
        <w:rPr>
          <w:rFonts w:ascii="Impact" w:hAnsi="Impact"/>
          <w:i/>
          <w:iCs/>
          <w:caps/>
          <w:color w:val="7030A0"/>
          <w:sz w:val="36"/>
          <w:szCs w:val="36"/>
          <w:u w:val="single"/>
        </w:rPr>
        <w:t>di</w:t>
      </w:r>
      <w:proofErr w:type="spellEnd"/>
      <w:r w:rsidRPr="00CE7EDC">
        <w:rPr>
          <w:rFonts w:ascii="Impact" w:hAnsi="Impact"/>
          <w:i/>
          <w:iCs/>
          <w:caps/>
          <w:color w:val="7030A0"/>
          <w:sz w:val="36"/>
          <w:szCs w:val="36"/>
          <w:u w:val="single"/>
        </w:rPr>
        <w:t xml:space="preserve"> luce</w:t>
      </w:r>
    </w:p>
    <w:p w:rsidR="00CE7EDC" w:rsidRPr="00CE7EDC" w:rsidRDefault="00CE7EDC" w:rsidP="00CE7EDC">
      <w:pPr>
        <w:pStyle w:val="NormaleWeb"/>
        <w:spacing w:before="0" w:beforeAutospacing="0" w:after="0" w:afterAutospacing="0"/>
        <w:jc w:val="center"/>
        <w:rPr>
          <w:color w:val="7030A0"/>
        </w:rPr>
      </w:pPr>
      <w:r w:rsidRPr="00CE7EDC">
        <w:rPr>
          <w:rFonts w:ascii="Garamond" w:hAnsi="Garamond"/>
          <w:color w:val="7030A0"/>
        </w:rPr>
        <w:t xml:space="preserve">Canalizzate da Anna Maria </w:t>
      </w:r>
      <w:proofErr w:type="spellStart"/>
      <w:r w:rsidRPr="00CE7EDC">
        <w:rPr>
          <w:rFonts w:ascii="Garamond" w:hAnsi="Garamond"/>
          <w:color w:val="7030A0"/>
        </w:rPr>
        <w:t>Artini</w:t>
      </w:r>
      <w:proofErr w:type="spellEnd"/>
    </w:p>
    <w:p w:rsidR="00CE7EDC" w:rsidRPr="00CE7EDC" w:rsidRDefault="00CE7EDC" w:rsidP="00CE7EDC">
      <w:pPr>
        <w:pStyle w:val="NormaleWeb"/>
        <w:spacing w:before="0" w:beforeAutospacing="0" w:after="0" w:afterAutospacing="0"/>
        <w:jc w:val="center"/>
        <w:rPr>
          <w:color w:val="7030A0"/>
        </w:rPr>
      </w:pPr>
      <w:r w:rsidRPr="00CE7EDC">
        <w:rPr>
          <w:color w:val="7030A0"/>
        </w:rPr>
        <w:t> </w:t>
      </w:r>
    </w:p>
    <w:p w:rsidR="00CE7EDC" w:rsidRPr="00CE7EDC" w:rsidRDefault="00CE7EDC" w:rsidP="00CE7EDC">
      <w:pPr>
        <w:pStyle w:val="NormaleWeb"/>
        <w:spacing w:before="0" w:beforeAutospacing="0" w:after="0" w:afterAutospacing="0"/>
        <w:jc w:val="center"/>
        <w:rPr>
          <w:color w:val="7030A0"/>
        </w:rPr>
      </w:pPr>
    </w:p>
    <w:tbl>
      <w:tblPr>
        <w:tblW w:w="5000" w:type="pct"/>
        <w:jc w:val="center"/>
        <w:tblCellSpacing w:w="15" w:type="dxa"/>
        <w:tblCellMar>
          <w:top w:w="15" w:type="dxa"/>
          <w:left w:w="15" w:type="dxa"/>
          <w:bottom w:w="15" w:type="dxa"/>
          <w:right w:w="15" w:type="dxa"/>
        </w:tblCellMar>
        <w:tblLook w:val="04A0"/>
      </w:tblPr>
      <w:tblGrid>
        <w:gridCol w:w="9728"/>
      </w:tblGrid>
      <w:tr w:rsidR="00CE7EDC" w:rsidRPr="00CE7EDC" w:rsidTr="00CE7EDC">
        <w:trPr>
          <w:tblCellSpacing w:w="15" w:type="dxa"/>
          <w:jc w:val="center"/>
        </w:trPr>
        <w:tc>
          <w:tcPr>
            <w:tcW w:w="4958" w:type="pct"/>
            <w:vAlign w:val="center"/>
            <w:hideMark/>
          </w:tcPr>
          <w:p w:rsidR="00CE7EDC" w:rsidRPr="00CE7EDC" w:rsidRDefault="00CE7EDC">
            <w:pPr>
              <w:pStyle w:val="NormaleWeb"/>
              <w:spacing w:before="0" w:beforeAutospacing="0" w:after="0" w:afterAutospacing="0"/>
              <w:jc w:val="center"/>
              <w:rPr>
                <w:rFonts w:ascii="Arial" w:hAnsi="Arial" w:cs="Arial"/>
                <w:color w:val="7030A0"/>
              </w:rPr>
            </w:pPr>
            <w:r w:rsidRPr="00CE7EDC">
              <w:rPr>
                <w:rFonts w:ascii="Garamond" w:hAnsi="Garamond" w:cs="Arial"/>
                <w:b/>
                <w:bCs/>
                <w:color w:val="7030A0"/>
                <w:sz w:val="32"/>
                <w:szCs w:val="32"/>
              </w:rPr>
              <w:t>Messaggio</w:t>
            </w:r>
          </w:p>
          <w:p w:rsidR="00CE7EDC" w:rsidRPr="00CE7EDC" w:rsidRDefault="00CE7EDC">
            <w:pPr>
              <w:pStyle w:val="NormaleWeb"/>
              <w:spacing w:before="0" w:beforeAutospacing="0" w:after="0" w:afterAutospacing="0"/>
              <w:jc w:val="center"/>
              <w:rPr>
                <w:rFonts w:ascii="Arial" w:hAnsi="Arial" w:cs="Arial"/>
                <w:color w:val="7030A0"/>
              </w:rPr>
            </w:pPr>
            <w:r w:rsidRPr="00CE7EDC">
              <w:rPr>
                <w:rFonts w:ascii="Garamond" w:hAnsi="Garamond" w:cs="Arial"/>
                <w:b/>
                <w:bCs/>
                <w:color w:val="7030A0"/>
                <w:sz w:val="32"/>
                <w:szCs w:val="32"/>
              </w:rPr>
              <w:t>di</w:t>
            </w:r>
          </w:p>
          <w:p w:rsidR="00CE7EDC" w:rsidRPr="00CE7EDC" w:rsidRDefault="00CE7EDC">
            <w:pPr>
              <w:pStyle w:val="NormaleWeb"/>
              <w:spacing w:before="0" w:beforeAutospacing="0" w:after="0" w:afterAutospacing="0"/>
              <w:jc w:val="center"/>
              <w:rPr>
                <w:color w:val="7030A0"/>
              </w:rPr>
            </w:pPr>
            <w:r w:rsidRPr="00CE7EDC">
              <w:rPr>
                <w:rFonts w:ascii="Garamond" w:hAnsi="Garamond"/>
                <w:b/>
                <w:bCs/>
                <w:color w:val="7030A0"/>
                <w:sz w:val="36"/>
                <w:szCs w:val="36"/>
              </w:rPr>
              <w:t xml:space="preserve">Domenica 18 Marzo </w:t>
            </w:r>
            <w:r w:rsidRPr="00CE7EDC">
              <w:rPr>
                <w:rFonts w:ascii="Garamond" w:hAnsi="Garamond" w:cs="Arial"/>
                <w:b/>
                <w:bCs/>
                <w:color w:val="7030A0"/>
                <w:sz w:val="36"/>
                <w:szCs w:val="36"/>
              </w:rPr>
              <w:t>2012</w:t>
            </w:r>
          </w:p>
          <w:p w:rsidR="00CE7EDC" w:rsidRPr="00CE7EDC" w:rsidRDefault="00CE7EDC">
            <w:pPr>
              <w:pStyle w:val="NormaleWeb"/>
              <w:spacing w:before="0" w:beforeAutospacing="0" w:after="0" w:afterAutospacing="0"/>
              <w:jc w:val="center"/>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Sono a voi con il mio spirito in gioia e con amore mi accingo a comunicarvi il mio dire.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Come l’acqua che scorre leggera sulle rive del fiume verso la valle è in armonia con la Natura tutta e porta linfa nuova alla terra, così noi vorremo potervi donare il nostro dire, comunicarvi quanto sia sereno il nostro confluire verso voi tutte e trasmettervi l’armonia della serenità e della pace.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Vorrei ora parlarvi della grande simbologia che pensatori in tempi remoti hanno lasciato a testimonianza della loro Eterna Saggezza. La Conoscenza che hanno donato è il frutto della Sapienza sacra, la chiave per accedere nel grande giardino dove l’albero della Vita cresce nel cuore di chi lo percepisce e accoglie l’insegnamento in serenità e equilibrio.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Voi siete le creature nate dal Pensiero e dalla Volontà dell’Assoluto. Siete creature nate da donna e per l’energia di una donna, siete entrati attraverso la porta del Sole dal Cielo alla Terra. La sofferenza è la condizione per la gioia, quella stessa gioia della nascita di una nuova esistenza.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Quando una donna deve partorire, lo stato che precede l’evento porta sofferenza e dolore. La sua natura è in travaglio, poi con un grande sforzo quasi soprannaturale, un altro essere entra nel mondo. La sofferenza e la gioia si incontrano per un solo attimo inseparabile, un lampo veloce illumina il momento e il nuovo essere passa dal buio alla luce. L’involucro che l’ha contenuto è diventato una forma vuota, che prende corpo solo dopo aver interpretato il vero atto sacro della Vita.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Lo spirito che ha accompagnato nella luce l’avvenimento non è manifesto, perché la manifestazione è avvenuta attraverso il finito. Solo attraverso l’imperfezione voi potete vedere la perfezione divina. Solo in tal modo Dio per rivelarsi a voi si realizza nella realtà della polarità esteriore. </w:t>
            </w:r>
          </w:p>
          <w:p w:rsidR="00CE7EDC" w:rsidRPr="00CE7EDC" w:rsidRDefault="00CE7EDC" w:rsidP="00CE7EDC">
            <w:pPr>
              <w:jc w:val="center"/>
              <w:rPr>
                <w:color w:val="7030A0"/>
              </w:rPr>
            </w:pPr>
            <w:r w:rsidRPr="00CE7EDC">
              <w:rPr>
                <w:color w:val="7030A0"/>
              </w:rPr>
              <w:t> </w:t>
            </w:r>
          </w:p>
          <w:p w:rsidR="00CE7EDC" w:rsidRPr="00CE7EDC" w:rsidRDefault="00CE7EDC" w:rsidP="00CE7EDC">
            <w:pPr>
              <w:jc w:val="center"/>
              <w:rPr>
                <w:color w:val="7030A0"/>
              </w:rPr>
            </w:pPr>
            <w:r w:rsidRPr="00CE7EDC">
              <w:rPr>
                <w:b/>
                <w:bCs/>
                <w:color w:val="7030A0"/>
              </w:rPr>
              <w:t>Lo Spirito puro, infinito, immortale si realizza attraverso la materia illusoria, finita e mortale.</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Il corpo di materia vive nel percorso evolutivo della sua umanità ed è rappresentato in tutta la sua trascendenza spirituale, nel simbolismo mistico e metafisico della dottrina magica dell’Albero della Vita.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Non sentitevi turbati verso certi aspetti dell’Universo, i vostri occhi scrutano, le vostre menti interrogano, volete giungere lontano, penetrare più profondamente ciò che vi circonda e non sempre cogliete la sua essenza divina, perché la vostra mente non ha lasciato del tutto l’inutilità superficiale che esiste nella materia.</w:t>
            </w:r>
          </w:p>
          <w:p w:rsidR="00CE7EDC" w:rsidRPr="00CE7EDC" w:rsidRDefault="00CE7EDC" w:rsidP="00CE7EDC">
            <w:pPr>
              <w:jc w:val="both"/>
              <w:rPr>
                <w:color w:val="7030A0"/>
              </w:rPr>
            </w:pPr>
            <w:r w:rsidRPr="00CE7EDC">
              <w:rPr>
                <w:color w:val="7030A0"/>
              </w:rPr>
              <w:t> </w:t>
            </w:r>
          </w:p>
          <w:p w:rsidR="00CE7EDC" w:rsidRPr="00CE7EDC" w:rsidRDefault="00CE7EDC" w:rsidP="00CE7EDC">
            <w:pPr>
              <w:jc w:val="center"/>
              <w:rPr>
                <w:color w:val="7030A0"/>
              </w:rPr>
            </w:pPr>
            <w:r w:rsidRPr="00CE7EDC">
              <w:rPr>
                <w:b/>
                <w:bCs/>
                <w:color w:val="7030A0"/>
              </w:rPr>
              <w:t>La forma che vi avvolge non è altro che la Volontà di Dio osservato dall’esterno.</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lastRenderedPageBreak/>
              <w:t xml:space="preserve">L’essenza di Dio si rivela al mondo esterno nella forma creata senza svelare il mistero della Vita e della Morte, perché sarete voi a penetrarlo.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Ogni essere può raggiungere tale mistero attraverso la Bellezza dell’Armonia e dell’Equilibrio e dopo aver compreso la simbologia fatta Verità prima, e la rappresentazione della Realtà del Mondo dei Mondi poi.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Nella realtà della propria natura, l’Essere infinito con i suoi colori, i suoi suoni, i suoi silenzi, la sua crudezza, la sua forza è la rappresentazione di se stesso nella raffigurazione della caduta ed è la trasformazione dell’ombra in Luce dell’ Essere infinito nell’Unicità Superiore.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La natura divina dell’Essere è legata al mondo della manifestazione e alle leggi della materia in opposizione. Infatti senza la lotta degli opposti, l’esistenza si concluderebbe nel silenzio, nell’immobilità e la morte. </w:t>
            </w:r>
          </w:p>
          <w:p w:rsidR="00CE7EDC" w:rsidRPr="00CE7EDC" w:rsidRDefault="00CE7EDC" w:rsidP="00CE7EDC">
            <w:pPr>
              <w:jc w:val="both"/>
              <w:rPr>
                <w:color w:val="7030A0"/>
              </w:rPr>
            </w:pPr>
            <w:r w:rsidRPr="00CE7EDC">
              <w:rPr>
                <w:color w:val="7030A0"/>
              </w:rPr>
              <w:t> </w:t>
            </w:r>
          </w:p>
          <w:p w:rsidR="00CE7EDC" w:rsidRPr="00CE7EDC" w:rsidRDefault="00CE7EDC" w:rsidP="00CE7EDC">
            <w:pPr>
              <w:jc w:val="center"/>
              <w:rPr>
                <w:color w:val="7030A0"/>
              </w:rPr>
            </w:pPr>
            <w:r w:rsidRPr="00CE7EDC">
              <w:rPr>
                <w:b/>
                <w:bCs/>
                <w:color w:val="7030A0"/>
              </w:rPr>
              <w:t>Nell’opposizione dei due poli, il terzo polo governa la vita,</w:t>
            </w:r>
          </w:p>
          <w:p w:rsidR="00CE7EDC" w:rsidRPr="00CE7EDC" w:rsidRDefault="00CE7EDC" w:rsidP="00CE7EDC">
            <w:pPr>
              <w:jc w:val="center"/>
              <w:rPr>
                <w:color w:val="7030A0"/>
              </w:rPr>
            </w:pPr>
            <w:r w:rsidRPr="00CE7EDC">
              <w:rPr>
                <w:b/>
                <w:bCs/>
                <w:color w:val="7030A0"/>
              </w:rPr>
              <w:t>la fa sviluppare promuovendo la sua evoluzione e in Volontà impone la legge cosmica.</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L’Anima appartiene a tutte le anime e stacca da sé stessa un frammento di cristallo puro che inserisce in un involucro di carne. Quando l’involucro termina il suo ciclo nella manifestazione, l’anima staccata rientra nell’Anima Suprema, in cui nulla è separato.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L’anima staccata è l’energia femminile, essa è racchiusa nel frammento separato e costituisce una forza. Nel corpo costituisce l’Essenza Divina e nell’unione di anima e corpo si manifesta l’Opera Divina.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Lo Spirito Superiore è energia maschile che emana se stesso dalla cima, la mente staccata è in una regione inferiore e nell’unione del maschile e femminile, essi divengono luce. </w:t>
            </w:r>
          </w:p>
          <w:p w:rsidR="00CE7EDC" w:rsidRPr="00CE7EDC" w:rsidRDefault="00CE7EDC" w:rsidP="00CE7EDC">
            <w:pPr>
              <w:jc w:val="both"/>
              <w:rPr>
                <w:color w:val="7030A0"/>
              </w:rPr>
            </w:pPr>
            <w:r w:rsidRPr="00CE7EDC">
              <w:rPr>
                <w:color w:val="7030A0"/>
              </w:rPr>
              <w:t> </w:t>
            </w:r>
          </w:p>
          <w:p w:rsidR="00CE7EDC" w:rsidRPr="00CE7EDC" w:rsidRDefault="00CE7EDC" w:rsidP="00CE7EDC">
            <w:pPr>
              <w:jc w:val="center"/>
              <w:rPr>
                <w:color w:val="7030A0"/>
              </w:rPr>
            </w:pPr>
            <w:r w:rsidRPr="00CE7EDC">
              <w:rPr>
                <w:b/>
                <w:bCs/>
                <w:color w:val="7030A0"/>
              </w:rPr>
              <w:t>Prima della Creazione tutto già esisteva increato nella Mente di Dio.</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Infatti tutte le anime discese dalla Luce al buio, esistevano </w:t>
            </w:r>
            <w:proofErr w:type="spellStart"/>
            <w:r w:rsidRPr="00CE7EDC">
              <w:rPr>
                <w:color w:val="7030A0"/>
              </w:rPr>
              <w:t>immanifeste</w:t>
            </w:r>
            <w:proofErr w:type="spellEnd"/>
            <w:r w:rsidRPr="00CE7EDC">
              <w:rPr>
                <w:color w:val="7030A0"/>
              </w:rPr>
              <w:t xml:space="preserve"> e già conoscevano il percorso di apprendimento per la loro evoluzione terrestre negli opposti.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Per rivelazione divina, la lotta degli angeli guerrieri consiste nella conciliazione dei contrari sorta dalla volontà della legge dell’equilibrio.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La Natura Divina si esprime attraverso i simboli che vanno interpretati secondo la propria preparazione interiore e la propria evoluzione. Il cammino intrapreso vi mostrerà i segni del Sole, della Luna, delle stelle, dei Maestri, degli Angeli, delle forze della Natura, degli Astri, degli Dei del mondo e quando ne avrete preso vera coscienza, entrando dentro il vostro essere, vi sarete avvicinati alla cima del monte sacro.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Il simbolo dell’Albero della Vita non può essere spiegato attraverso la parola. La parola non è adatta a esprimere i simboli perché essi sono il linguaggio della Verità, che va oltre la psiche umana. </w:t>
            </w:r>
          </w:p>
          <w:p w:rsidR="00CE7EDC" w:rsidRPr="00CE7EDC" w:rsidRDefault="00CE7EDC" w:rsidP="00CE7EDC">
            <w:pPr>
              <w:jc w:val="both"/>
              <w:rPr>
                <w:color w:val="7030A0"/>
              </w:rPr>
            </w:pPr>
            <w:r w:rsidRPr="00CE7EDC">
              <w:rPr>
                <w:color w:val="7030A0"/>
              </w:rPr>
              <w:t> </w:t>
            </w:r>
          </w:p>
          <w:p w:rsidR="00CE7EDC" w:rsidRPr="00CE7EDC" w:rsidRDefault="00CE7EDC" w:rsidP="00CE7EDC">
            <w:pPr>
              <w:jc w:val="center"/>
              <w:rPr>
                <w:color w:val="7030A0"/>
              </w:rPr>
            </w:pPr>
            <w:r w:rsidRPr="00CE7EDC">
              <w:rPr>
                <w:b/>
                <w:bCs/>
                <w:color w:val="7030A0"/>
              </w:rPr>
              <w:t>L’intelligenza domina il linguaggio che esprime la verità comune, non la Verità Cosmica.</w:t>
            </w:r>
          </w:p>
          <w:p w:rsidR="00CE7EDC" w:rsidRPr="00CE7EDC" w:rsidRDefault="00CE7EDC" w:rsidP="00CE7EDC">
            <w:pPr>
              <w:jc w:val="center"/>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La comprensione vera di essa può essere percepita attraverso il cuore e risvegliata attraverso la profondità dell’anima. I simboli infatti esprimono realtà superiori, nello stesso modo come tutti gli </w:t>
            </w:r>
            <w:r w:rsidRPr="00CE7EDC">
              <w:rPr>
                <w:color w:val="7030A0"/>
              </w:rPr>
              <w:lastRenderedPageBreak/>
              <w:t xml:space="preserve">esseri hanno anima e vita.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La rappresentazione della dottrina della </w:t>
            </w:r>
            <w:proofErr w:type="spellStart"/>
            <w:r w:rsidRPr="00CE7EDC">
              <w:rPr>
                <w:color w:val="7030A0"/>
              </w:rPr>
              <w:t>Sefirot</w:t>
            </w:r>
            <w:proofErr w:type="spellEnd"/>
            <w:r w:rsidRPr="00CE7EDC">
              <w:rPr>
                <w:color w:val="7030A0"/>
              </w:rPr>
              <w:t xml:space="preserve"> è una simbologia vivente per rendere comprensibile la Creazione a coloro che nel limite vogliono avvicinarsi alla comprensione dell’Assoluto.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Il sentiero difficile della vita in cui vi siete impegnati, era noto a tutti prima di incarnarvi e così è stato. Dalle tenebre alla luce il viaggio è lungo e non mancano dolore, paura e tragedie, ma siete all’alba di un tempo nuovo percepite in voi la forza che proviene dalla scintilla divina, essa vi sosterrà aprendo la via alla Compassione.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Sarà questa un’era di condivisione, di apprendimento, in cui tutti impareranno a sentirsi fratelli e la qualità di vita sarà guidata dall’amore reciproco.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Lo scopo fondamentale dell’esperimento umano era sviluppare una umanità capace di dimostrare alle altre razze della galassia la possibilità di una società fondata sull’Amore. Sebbene nella storia della razza umana ci siano stati tempi di caos, violenze e distruzioni, questi stessi si sono alternati con altri di pace, di luce e di evoluzione.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È sbagliato pensare che l’uomo sia una delle tante specie animale progredito attraverso processi di evoluzione genetica e di adattamento. In realtà il veicolo umano è il risultato di un lavoro compiuto nei laboratori genetici in altri luoghi della galassia, dove è stata sviluppata una forma la cui bellezza, grazia e intelligenza non ha uguali nel Creato.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Questo è stato un dono che il Creatore ha permesso e ha offerto all’umanità sulla Terra, sebbene lo sviluppo del corpo fu gestito da entità evolute in altra forma fisica.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Tutto quello che esiste sul pianeta prende vita grazie ai simboli, alle allegorie e ai prodigi, ma l’umanità non ha occhi sufficientemente aperti per percepire la realtà. Ogni giorno vi giungono segni, moniti e suggerimenti attinenti a ciò che state vivendo, ma pochi ne prendono coscienza.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 xml:space="preserve">Quante volte non sentite, non vedete i tanti segnali che vi giungono dai vostri fedeli </w:t>
            </w:r>
            <w:proofErr w:type="spellStart"/>
            <w:r w:rsidRPr="00CE7EDC">
              <w:rPr>
                <w:color w:val="7030A0"/>
              </w:rPr>
              <w:t>aiutatori</w:t>
            </w:r>
            <w:proofErr w:type="spellEnd"/>
            <w:r w:rsidRPr="00CE7EDC">
              <w:rPr>
                <w:color w:val="7030A0"/>
              </w:rPr>
              <w:t xml:space="preserve"> e sprecate enormi energie nel costringervi a vivere un modello di vita che non vi appartiene e disperdendo forze preziose che potreste indirizzare verso canali positivi. Basterebbe tanto poco, basterebbe più attenzione a voi stessi per intendere ciò che va inteso.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color w:val="7030A0"/>
              </w:rPr>
              <w:t>Ci accomiatiamo con una benedizione di Amore e Luce e che la Verità della Vita penetri nei vostri cuori fino all’espansione totale della vostra evoluzione.</w:t>
            </w:r>
          </w:p>
          <w:p w:rsidR="00CE7EDC" w:rsidRPr="00CE7EDC" w:rsidRDefault="00CE7EDC" w:rsidP="00CE7EDC">
            <w:pPr>
              <w:jc w:val="both"/>
              <w:rPr>
                <w:color w:val="7030A0"/>
              </w:rPr>
            </w:pPr>
            <w:r w:rsidRPr="00CE7EDC">
              <w:rPr>
                <w:color w:val="7030A0"/>
              </w:rPr>
              <w:t xml:space="preserve">E così sia. </w:t>
            </w:r>
          </w:p>
          <w:p w:rsidR="00CE7EDC" w:rsidRPr="00CE7EDC" w:rsidRDefault="00CE7EDC" w:rsidP="00CE7EDC">
            <w:pPr>
              <w:jc w:val="both"/>
              <w:rPr>
                <w:color w:val="7030A0"/>
              </w:rPr>
            </w:pPr>
            <w:r w:rsidRPr="00CE7EDC">
              <w:rPr>
                <w:color w:val="7030A0"/>
              </w:rPr>
              <w:t> </w:t>
            </w:r>
          </w:p>
          <w:p w:rsidR="00CE7EDC" w:rsidRPr="00CE7EDC" w:rsidRDefault="00CE7EDC" w:rsidP="00CE7EDC">
            <w:pPr>
              <w:jc w:val="both"/>
              <w:rPr>
                <w:color w:val="7030A0"/>
              </w:rPr>
            </w:pPr>
            <w:r w:rsidRPr="00CE7EDC">
              <w:rPr>
                <w:rFonts w:ascii="Garamond" w:hAnsi="Garamond"/>
                <w:color w:val="7030A0"/>
                <w:sz w:val="27"/>
                <w:szCs w:val="27"/>
              </w:rPr>
              <w:t xml:space="preserve">Un Maestro di Luce della Grande Loggia Bianca </w:t>
            </w:r>
          </w:p>
        </w:tc>
      </w:tr>
    </w:tbl>
    <w:p w:rsidR="00CE7EDC" w:rsidRPr="00CE7EDC" w:rsidRDefault="00CE7EDC" w:rsidP="00CE7EDC">
      <w:pPr>
        <w:pStyle w:val="NormaleWeb"/>
        <w:spacing w:before="0" w:beforeAutospacing="0" w:after="0" w:afterAutospacing="0"/>
        <w:jc w:val="center"/>
        <w:rPr>
          <w:color w:val="7030A0"/>
        </w:rPr>
      </w:pPr>
      <w:r w:rsidRPr="00CE7EDC">
        <w:rPr>
          <w:color w:val="7030A0"/>
        </w:rPr>
        <w:lastRenderedPageBreak/>
        <w:t> </w:t>
      </w:r>
    </w:p>
    <w:p w:rsidR="00CE7EDC" w:rsidRPr="00CE7EDC" w:rsidRDefault="00CE7EDC" w:rsidP="00CE7EDC">
      <w:pPr>
        <w:pStyle w:val="NormaleWeb"/>
        <w:spacing w:before="0" w:beforeAutospacing="0" w:after="0" w:afterAutospacing="0"/>
        <w:jc w:val="center"/>
        <w:rPr>
          <w:color w:val="7030A0"/>
        </w:rPr>
      </w:pPr>
      <w:r w:rsidRPr="00CE7EDC">
        <w:rPr>
          <w:color w:val="7030A0"/>
        </w:rPr>
        <w:t xml:space="preserve">  </w:t>
      </w:r>
    </w:p>
    <w:p w:rsidR="00CE7EDC" w:rsidRPr="00CE7EDC" w:rsidRDefault="00CE7EDC" w:rsidP="00CE7EDC">
      <w:pPr>
        <w:pStyle w:val="NormaleWeb"/>
        <w:spacing w:before="0" w:beforeAutospacing="0" w:after="0" w:afterAutospacing="0"/>
        <w:jc w:val="center"/>
        <w:rPr>
          <w:color w:val="7030A0"/>
        </w:rPr>
      </w:pPr>
      <w:r w:rsidRPr="00CE7EDC">
        <w:rPr>
          <w:color w:val="7030A0"/>
        </w:rPr>
        <w:t>  </w:t>
      </w:r>
    </w:p>
    <w:p w:rsidR="00CE7EDC" w:rsidRPr="00CE7EDC" w:rsidRDefault="00CE7EDC" w:rsidP="00CE7EDC">
      <w:pPr>
        <w:pStyle w:val="NormaleWeb"/>
        <w:spacing w:before="0" w:beforeAutospacing="0" w:after="0" w:afterAutospacing="0"/>
        <w:jc w:val="center"/>
        <w:rPr>
          <w:color w:val="7030A0"/>
        </w:rPr>
      </w:pPr>
      <w:r w:rsidRPr="00CE7EDC">
        <w:rPr>
          <w:rFonts w:ascii="Garamond" w:hAnsi="Garamond"/>
          <w:i/>
          <w:iCs/>
          <w:color w:val="7030A0"/>
          <w:sz w:val="27"/>
          <w:szCs w:val="27"/>
        </w:rPr>
        <w:t>Energie di Luce</w:t>
      </w:r>
    </w:p>
    <w:p w:rsidR="00CE7EDC" w:rsidRPr="00CE7EDC" w:rsidRDefault="00CE7EDC" w:rsidP="00CE7EDC">
      <w:pPr>
        <w:pStyle w:val="NormaleWeb"/>
        <w:spacing w:before="0" w:beforeAutospacing="0" w:after="0" w:afterAutospacing="0"/>
        <w:jc w:val="center"/>
        <w:rPr>
          <w:color w:val="7030A0"/>
        </w:rPr>
      </w:pPr>
      <w:r w:rsidRPr="00CE7EDC">
        <w:rPr>
          <w:rFonts w:ascii="Garamond" w:hAnsi="Garamond"/>
          <w:i/>
          <w:iCs/>
          <w:color w:val="7030A0"/>
          <w:sz w:val="27"/>
          <w:szCs w:val="27"/>
        </w:rPr>
        <w:t>canalizzate da</w:t>
      </w:r>
    </w:p>
    <w:p w:rsidR="00CE7EDC" w:rsidRPr="00CE7EDC" w:rsidRDefault="00CE7EDC" w:rsidP="00CE7EDC">
      <w:pPr>
        <w:pStyle w:val="NormaleWeb"/>
        <w:spacing w:before="0" w:beforeAutospacing="0" w:after="0" w:afterAutospacing="0"/>
        <w:jc w:val="center"/>
        <w:rPr>
          <w:color w:val="7030A0"/>
        </w:rPr>
      </w:pPr>
      <w:hyperlink r:id="rId25" w:history="1">
        <w:r w:rsidRPr="00CE7EDC">
          <w:rPr>
            <w:rStyle w:val="Collegamentoipertestuale"/>
            <w:rFonts w:ascii="Garamond" w:hAnsi="Garamond"/>
            <w:i/>
            <w:iCs/>
            <w:color w:val="7030A0"/>
            <w:sz w:val="27"/>
            <w:szCs w:val="27"/>
          </w:rPr>
          <w:t xml:space="preserve">Anna Maria </w:t>
        </w:r>
        <w:proofErr w:type="spellStart"/>
        <w:r w:rsidRPr="00CE7EDC">
          <w:rPr>
            <w:rStyle w:val="Collegamentoipertestuale"/>
            <w:rFonts w:ascii="Garamond" w:hAnsi="Garamond"/>
            <w:i/>
            <w:iCs/>
            <w:color w:val="7030A0"/>
            <w:sz w:val="27"/>
            <w:szCs w:val="27"/>
          </w:rPr>
          <w:t>Artini</w:t>
        </w:r>
        <w:proofErr w:type="spellEnd"/>
      </w:hyperlink>
    </w:p>
    <w:p w:rsidR="00AA3B60" w:rsidRDefault="00AA3B60" w:rsidP="008B1A1B">
      <w:pPr>
        <w:pStyle w:val="NormaleWeb"/>
        <w:spacing w:before="0" w:beforeAutospacing="0" w:after="0" w:afterAutospacing="0"/>
        <w:jc w:val="center"/>
        <w:rPr>
          <w:rFonts w:ascii="Arabic Typesetting" w:hAnsi="Arabic Typesetting" w:cs="Arabic Typesetting"/>
          <w:b/>
          <w:bCs/>
          <w:color w:val="CC3300"/>
          <w:sz w:val="72"/>
          <w:szCs w:val="72"/>
        </w:rPr>
      </w:pPr>
    </w:p>
    <w:p w:rsidR="00AA3B60" w:rsidRDefault="00AA3B60" w:rsidP="00AA3B60">
      <w:pPr>
        <w:pStyle w:val="NormaleWeb"/>
        <w:spacing w:before="0" w:beforeAutospacing="0" w:after="60" w:afterAutospacing="0"/>
        <w:jc w:val="center"/>
      </w:pPr>
      <w:r>
        <w:rPr>
          <w:noProof/>
          <w:color w:val="0000FF"/>
        </w:rPr>
        <w:lastRenderedPageBreak/>
        <w:drawing>
          <wp:inline distT="0" distB="0" distL="0" distR="0">
            <wp:extent cx="1847850" cy="778042"/>
            <wp:effectExtent l="19050" t="0" r="0" b="0"/>
            <wp:docPr id="1" name="Immagine 1" descr="http://www.stazioneceleste.it/articoli/HeartNet/Immagini/newsitelogo10.jpg">
              <a:hlinkClick xmlns:a="http://schemas.openxmlformats.org/drawingml/2006/main" r:id="rId2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articoli/HeartNet/Immagini/newsitelogo10.jpg">
                      <a:hlinkClick r:id="rId26" tgtFrame="&quot;_blank&quot;"/>
                    </pic:cNvPr>
                    <pic:cNvPicPr>
                      <a:picLocks noChangeAspect="1" noChangeArrowheads="1"/>
                    </pic:cNvPicPr>
                  </pic:nvPicPr>
                  <pic:blipFill>
                    <a:blip r:embed="rId27" cstate="print"/>
                    <a:srcRect/>
                    <a:stretch>
                      <a:fillRect/>
                    </a:stretch>
                  </pic:blipFill>
                  <pic:spPr bwMode="auto">
                    <a:xfrm>
                      <a:off x="0" y="0"/>
                      <a:ext cx="1847850" cy="778042"/>
                    </a:xfrm>
                    <a:prstGeom prst="rect">
                      <a:avLst/>
                    </a:prstGeom>
                    <a:noFill/>
                    <a:ln w="9525">
                      <a:noFill/>
                      <a:miter lim="800000"/>
                      <a:headEnd/>
                      <a:tailEnd/>
                    </a:ln>
                  </pic:spPr>
                </pic:pic>
              </a:graphicData>
            </a:graphic>
          </wp:inline>
        </w:drawing>
      </w:r>
    </w:p>
    <w:p w:rsidR="00AA3B60" w:rsidRDefault="00AA3B60" w:rsidP="00AA3B60">
      <w:pPr>
        <w:pStyle w:val="NormaleWeb"/>
        <w:spacing w:before="0" w:beforeAutospacing="0" w:after="60" w:afterAutospacing="0"/>
        <w:jc w:val="center"/>
      </w:pPr>
      <w:r>
        <w:t> </w:t>
      </w:r>
    </w:p>
    <w:p w:rsidR="00AA3B60" w:rsidRDefault="00AA3B60" w:rsidP="00AA3B60">
      <w:pPr>
        <w:pStyle w:val="NormaleWeb"/>
        <w:spacing w:before="0" w:beforeAutospacing="0" w:after="60" w:afterAutospacing="0"/>
        <w:jc w:val="center"/>
      </w:pPr>
      <w:r>
        <w:rPr>
          <w:rFonts w:ascii="Segoe Print" w:hAnsi="Segoe Print"/>
          <w:b/>
          <w:bCs/>
          <w:color w:val="993366"/>
          <w:sz w:val="32"/>
          <w:szCs w:val="32"/>
        </w:rPr>
        <w:t>Portale Eclissi: Nascita dell'Essere 5D</w:t>
      </w:r>
    </w:p>
    <w:p w:rsidR="00AA3B60" w:rsidRDefault="00AA3B60" w:rsidP="00AA3B60">
      <w:pPr>
        <w:jc w:val="center"/>
      </w:pPr>
      <w:r>
        <w:rPr>
          <w:rFonts w:ascii="Segoe Print" w:hAnsi="Segoe Print"/>
          <w:color w:val="993366"/>
          <w:sz w:val="20"/>
          <w:szCs w:val="20"/>
        </w:rPr>
        <w:t>Di LAUREN – 12 Maggio 2012</w:t>
      </w:r>
    </w:p>
    <w:p w:rsidR="00AA3B60" w:rsidRDefault="00AA3B60" w:rsidP="00AA3B60">
      <w:pPr>
        <w:jc w:val="center"/>
      </w:pPr>
      <w:r>
        <w:t> </w:t>
      </w:r>
    </w:p>
    <w:p w:rsidR="00AA3B60" w:rsidRDefault="00AA3B60" w:rsidP="00AA3B60">
      <w:pPr>
        <w:jc w:val="both"/>
      </w:pPr>
      <w:r>
        <w:rPr>
          <w:rFonts w:ascii="Segoe Print" w:hAnsi="Segoe Print"/>
          <w:b/>
          <w:bCs/>
          <w:color w:val="993366"/>
          <w:sz w:val="20"/>
          <w:szCs w:val="20"/>
        </w:rPr>
        <w:t>Prima di tutto, benvenuti sul nuovo ThinkWithYourHeart.COM!</w:t>
      </w:r>
    </w:p>
    <w:p w:rsidR="00AA3B60" w:rsidRDefault="00AA3B60" w:rsidP="00AA3B60">
      <w:pPr>
        <w:spacing w:before="100" w:beforeAutospacing="1" w:after="100" w:afterAutospacing="1"/>
        <w:jc w:val="both"/>
      </w:pPr>
      <w:r>
        <w:rPr>
          <w:rFonts w:ascii="Segoe Print" w:hAnsi="Segoe Print"/>
          <w:b/>
          <w:bCs/>
          <w:color w:val="993366"/>
          <w:sz w:val="20"/>
          <w:szCs w:val="20"/>
        </w:rPr>
        <w:t xml:space="preserve">È COSI BELLO ritornare, ma è ancora più entusiasmante essere finalmente qui e ora. Prima di catturare la vostra attenzione, voglio approfittare di questa occasione per condividere la mia gratitudine per il tempo/spazio che mi è stato concesso e di cui, personalmente, avevo bisogno, in questi ultimi quattro mesi, per occuparmi della mia trasformazione personale e delle mie necessità. So per esperienza diretta quanto sia stato difficile questo primo trimestre per molti e, già per questa sola ragione, sono molto riconoscente per lo spazio sacro che ho sentito essere sostenuto per me, durante un periodo in cui avevo il disperato bisogno di porre me stessa al primo posto. </w:t>
      </w:r>
    </w:p>
    <w:p w:rsidR="00AA3B60" w:rsidRDefault="00AA3B60" w:rsidP="00AA3B60">
      <w:pPr>
        <w:spacing w:before="100" w:beforeAutospacing="1" w:after="100" w:afterAutospacing="1"/>
        <w:jc w:val="both"/>
      </w:pPr>
      <w:r>
        <w:rPr>
          <w:rFonts w:ascii="Segoe Print" w:hAnsi="Segoe Print"/>
          <w:b/>
          <w:bCs/>
          <w:color w:val="993366"/>
          <w:sz w:val="20"/>
          <w:szCs w:val="20"/>
        </w:rPr>
        <w:t>Quindi, per questo e per ognuno di voi, grazie di essere bellissimi!</w:t>
      </w:r>
    </w:p>
    <w:p w:rsidR="00AA3B60" w:rsidRDefault="00AA3B60" w:rsidP="00AA3B60">
      <w:pPr>
        <w:spacing w:before="100" w:beforeAutospacing="1" w:after="100" w:afterAutospacing="1"/>
        <w:jc w:val="both"/>
      </w:pPr>
      <w:r>
        <w:rPr>
          <w:rFonts w:ascii="Segoe Print" w:hAnsi="Segoe Print"/>
          <w:b/>
          <w:bCs/>
          <w:color w:val="993366"/>
        </w:rPr>
        <w:t>Da PUNTO NET a PUNTO COM</w:t>
      </w:r>
    </w:p>
    <w:p w:rsidR="00AA3B60" w:rsidRDefault="00AA3B60" w:rsidP="00AA3B60">
      <w:pPr>
        <w:spacing w:before="100" w:beforeAutospacing="1" w:after="100" w:afterAutospacing="1"/>
        <w:jc w:val="both"/>
      </w:pPr>
      <w:r>
        <w:rPr>
          <w:rFonts w:ascii="Segoe Print" w:hAnsi="Segoe Print"/>
          <w:b/>
          <w:bCs/>
          <w:color w:val="993366"/>
          <w:sz w:val="20"/>
          <w:szCs w:val="20"/>
        </w:rPr>
        <w:t>La transizione da TWYH.NET a .COM simboleggia così tanti nuovi inizi, su così tanti livelli... molti dei quali mi sono ancora ignoti... ma il più evidente fin qui, per me, sta nel tempismo di tutto questo. In realtà, quando iniziai a scrivere online, nel 2007, io volevo il .</w:t>
      </w:r>
      <w:proofErr w:type="spellStart"/>
      <w:r>
        <w:rPr>
          <w:rFonts w:ascii="Segoe Print" w:hAnsi="Segoe Print"/>
          <w:b/>
          <w:bCs/>
          <w:color w:val="993366"/>
          <w:sz w:val="20"/>
          <w:szCs w:val="20"/>
        </w:rPr>
        <w:t>com</w:t>
      </w:r>
      <w:proofErr w:type="spellEnd"/>
      <w:r>
        <w:rPr>
          <w:rFonts w:ascii="Segoe Print" w:hAnsi="Segoe Print"/>
          <w:b/>
          <w:bCs/>
          <w:color w:val="993366"/>
          <w:sz w:val="20"/>
          <w:szCs w:val="20"/>
        </w:rPr>
        <w:t xml:space="preserve">, ma (per ironia) non fu possibile acquistarlo fino alla fine esatta del 2011, proprio quando stavo completando il primo livello della mia missione di servizio per la fase I dell’ascensione. </w:t>
      </w:r>
    </w:p>
    <w:p w:rsidR="00AA3B60" w:rsidRDefault="00AA3B60" w:rsidP="00AA3B60">
      <w:pPr>
        <w:spacing w:before="100" w:beforeAutospacing="1" w:after="100" w:afterAutospacing="1"/>
        <w:jc w:val="both"/>
        <w:rPr>
          <w:rFonts w:ascii="Segoe Print" w:hAnsi="Segoe Print"/>
          <w:b/>
          <w:bCs/>
          <w:color w:val="993366"/>
          <w:sz w:val="20"/>
          <w:szCs w:val="20"/>
        </w:rPr>
      </w:pPr>
      <w:r>
        <w:rPr>
          <w:rFonts w:ascii="Segoe Print" w:hAnsi="Segoe Print"/>
          <w:b/>
          <w:bCs/>
          <w:color w:val="993366"/>
          <w:sz w:val="20"/>
          <w:szCs w:val="20"/>
        </w:rPr>
        <w:t xml:space="preserve">Da dove ci troviamo adesso (al culmine della fase II) mi risulta più evidente che PUNTO NET era specifico per il viaggio </w:t>
      </w:r>
      <w:r>
        <w:rPr>
          <w:rFonts w:ascii="Segoe Print" w:hAnsi="Segoe Print"/>
          <w:b/>
          <w:bCs/>
          <w:i/>
          <w:iCs/>
          <w:color w:val="993366"/>
          <w:sz w:val="20"/>
          <w:szCs w:val="20"/>
        </w:rPr>
        <w:t>di uscita</w:t>
      </w:r>
      <w:r>
        <w:rPr>
          <w:rFonts w:ascii="Segoe Print" w:hAnsi="Segoe Print"/>
          <w:b/>
          <w:bCs/>
          <w:color w:val="993366"/>
          <w:sz w:val="20"/>
          <w:szCs w:val="20"/>
        </w:rPr>
        <w:t xml:space="preserve"> dal vecchio mondo e dalle vecchie modalità, mentre PUNTO COM servirà per l’eccitante spedizione </w:t>
      </w:r>
      <w:r>
        <w:rPr>
          <w:rFonts w:ascii="Segoe Print" w:hAnsi="Segoe Print"/>
          <w:b/>
          <w:bCs/>
          <w:i/>
          <w:iCs/>
          <w:color w:val="993366"/>
          <w:sz w:val="20"/>
          <w:szCs w:val="20"/>
        </w:rPr>
        <w:t>di ingresso</w:t>
      </w:r>
      <w:r>
        <w:rPr>
          <w:rFonts w:ascii="Segoe Print" w:hAnsi="Segoe Print"/>
          <w:b/>
          <w:bCs/>
          <w:color w:val="993366"/>
          <w:sz w:val="20"/>
          <w:szCs w:val="20"/>
        </w:rPr>
        <w:t xml:space="preserve"> nel mondo nuovo e nelle modalità nuove (5D). Ma, come per la maggior parte del decennio scorso, mi era ben poco chiaro dove fossi diretta... e, benché non abbia ancora davvero idea di dove stia andando, finalmente so che IO SONO. Per fortuna, è tutto ciò che occorre per il prossimo viaggio. </w:t>
      </w:r>
    </w:p>
    <w:p w:rsidR="00AA3B60" w:rsidRDefault="00AA3B60" w:rsidP="00AA3B60">
      <w:pPr>
        <w:spacing w:before="100" w:beforeAutospacing="1" w:after="100" w:afterAutospacing="1"/>
        <w:jc w:val="both"/>
      </w:pPr>
      <w:r>
        <w:rPr>
          <w:rFonts w:ascii="Segoe Print" w:hAnsi="Segoe Print"/>
          <w:b/>
          <w:bCs/>
          <w:color w:val="993366"/>
        </w:rPr>
        <w:t>Da Allora ad Adesso</w:t>
      </w:r>
    </w:p>
    <w:p w:rsidR="00AA3B60" w:rsidRDefault="00AA3B60" w:rsidP="00AA3B60">
      <w:pPr>
        <w:spacing w:before="100" w:beforeAutospacing="1" w:after="100" w:afterAutospacing="1"/>
        <w:jc w:val="both"/>
      </w:pPr>
      <w:r>
        <w:rPr>
          <w:rFonts w:ascii="Segoe Print" w:hAnsi="Segoe Print"/>
          <w:b/>
          <w:bCs/>
          <w:color w:val="993366"/>
          <w:sz w:val="20"/>
          <w:szCs w:val="20"/>
        </w:rPr>
        <w:t xml:space="preserve">Dopo il mio ultimo report sull’energia, all’inizio di Gennaio, e, subito dopo la conclusione del mio programma online </w:t>
      </w:r>
      <w:proofErr w:type="spellStart"/>
      <w:r>
        <w:rPr>
          <w:rFonts w:ascii="Segoe Print" w:hAnsi="Segoe Print"/>
          <w:b/>
          <w:bCs/>
          <w:color w:val="993366"/>
          <w:sz w:val="20"/>
          <w:szCs w:val="20"/>
        </w:rPr>
        <w:t>Cell</w:t>
      </w:r>
      <w:proofErr w:type="spellEnd"/>
      <w:r>
        <w:rPr>
          <w:rFonts w:ascii="Segoe Print" w:hAnsi="Segoe Print"/>
          <w:b/>
          <w:bCs/>
          <w:color w:val="993366"/>
          <w:sz w:val="20"/>
          <w:szCs w:val="20"/>
        </w:rPr>
        <w:t xml:space="preserve"> </w:t>
      </w:r>
      <w:proofErr w:type="spellStart"/>
      <w:r>
        <w:rPr>
          <w:rFonts w:ascii="Segoe Print" w:hAnsi="Segoe Print"/>
          <w:b/>
          <w:bCs/>
          <w:color w:val="993366"/>
          <w:sz w:val="20"/>
          <w:szCs w:val="20"/>
        </w:rPr>
        <w:t>Speak</w:t>
      </w:r>
      <w:proofErr w:type="spellEnd"/>
      <w:r>
        <w:rPr>
          <w:rFonts w:ascii="Segoe Print" w:hAnsi="Segoe Print"/>
          <w:b/>
          <w:bCs/>
          <w:color w:val="993366"/>
          <w:sz w:val="20"/>
          <w:szCs w:val="20"/>
        </w:rPr>
        <w:t xml:space="preserve"> ™, sono entrata in quella che sembrava una versione di ibernazione e trasformazione ancora più estrema... se mai fosse possibile. Come tanti di voi, ho </w:t>
      </w:r>
      <w:r>
        <w:rPr>
          <w:rFonts w:ascii="Segoe Print" w:hAnsi="Segoe Print"/>
          <w:b/>
          <w:bCs/>
          <w:color w:val="993366"/>
          <w:sz w:val="20"/>
          <w:szCs w:val="20"/>
        </w:rPr>
        <w:lastRenderedPageBreak/>
        <w:t xml:space="preserve">trascorso la maggior parte degli ultimi quattro mesi </w:t>
      </w:r>
      <w:r>
        <w:rPr>
          <w:rFonts w:ascii="Segoe Print" w:hAnsi="Segoe Print"/>
          <w:b/>
          <w:bCs/>
          <w:strike/>
          <w:color w:val="993366"/>
          <w:sz w:val="20"/>
          <w:szCs w:val="20"/>
        </w:rPr>
        <w:t>ripiegata</w:t>
      </w:r>
      <w:r>
        <w:rPr>
          <w:rFonts w:ascii="Segoe Print" w:hAnsi="Segoe Print"/>
          <w:b/>
          <w:bCs/>
          <w:color w:val="993366"/>
          <w:sz w:val="20"/>
          <w:szCs w:val="20"/>
        </w:rPr>
        <w:t xml:space="preserve"> immersa così profondamene dentro me stessa... sopportando i continui dolori della (</w:t>
      </w:r>
      <w:proofErr w:type="spellStart"/>
      <w:r>
        <w:rPr>
          <w:rFonts w:ascii="Segoe Print" w:hAnsi="Segoe Print"/>
          <w:b/>
          <w:bCs/>
          <w:color w:val="993366"/>
          <w:sz w:val="20"/>
          <w:szCs w:val="20"/>
        </w:rPr>
        <w:t>ri</w:t>
      </w:r>
      <w:proofErr w:type="spellEnd"/>
      <w:r>
        <w:rPr>
          <w:rFonts w:ascii="Segoe Print" w:hAnsi="Segoe Print"/>
          <w:b/>
          <w:bCs/>
          <w:color w:val="993366"/>
          <w:sz w:val="20"/>
          <w:szCs w:val="20"/>
        </w:rPr>
        <w:t>)nascita, totalmente concentrata sul liberarmi da tutte le restanti falsità e dall’appiccicume di ego al livello del nucleo. Se ho creduto di essere disconnessa dal mondo esterno, durante gli ultimi 7 anni di questo viaggio alla ricerca del mio sé autentico, ora considero quegli anni “sociali” al confronto con il 2012, fin qui. Personalmente, ho trovato quest’ultima gita, il completo riallineamento degli aspetti più densi di noi stessi (corpi emozionali e fisici), la più difficoltosa fino ad ora... e non sto esagerando.</w:t>
      </w:r>
    </w:p>
    <w:p w:rsidR="00AA3B60" w:rsidRDefault="00AA3B60" w:rsidP="00AA3B60">
      <w:pPr>
        <w:spacing w:before="100" w:beforeAutospacing="1" w:after="100" w:afterAutospacing="1"/>
        <w:jc w:val="both"/>
      </w:pPr>
      <w:r>
        <w:rPr>
          <w:rFonts w:ascii="Segoe Print" w:hAnsi="Segoe Print"/>
          <w:b/>
          <w:bCs/>
          <w:color w:val="993366"/>
          <w:sz w:val="20"/>
          <w:szCs w:val="20"/>
        </w:rPr>
        <w:t xml:space="preserve">Non che sia già finita, ma, per quelli che sono in fase di rinascita, è piuttosto facile discernere che siamo nel pieno delle contrazioni del travaglio fisico... con tutte le emozioni (&amp; il dolore!) da spostare  a calci. È come se fossimo neo mamme che non hanno idea di cosa aspettarsi durante e dopo l’effettiva nascita e siamo, allo stesso tempo, entusiasti per l’anticipazione e agitati per l’ansia dell’ignoto. E, da quello che mi dicono, le prossime quattro settimane saranno belle cariche di ulteriori cambiamenti, interiori ed esteriori, con l’intensificarsi del processo di mutazione... motivo per cui le Sette Sorelle si fanno avanti come le nostre </w:t>
      </w:r>
      <w:proofErr w:type="spellStart"/>
      <w:r>
        <w:rPr>
          <w:rFonts w:ascii="Segoe Print" w:hAnsi="Segoe Print"/>
          <w:b/>
          <w:bCs/>
          <w:color w:val="993366"/>
          <w:sz w:val="20"/>
          <w:szCs w:val="20"/>
        </w:rPr>
        <w:t>doula</w:t>
      </w:r>
      <w:proofErr w:type="spellEnd"/>
      <w:r>
        <w:rPr>
          <w:rFonts w:ascii="Segoe Print" w:hAnsi="Segoe Print"/>
          <w:b/>
          <w:bCs/>
          <w:color w:val="993366"/>
          <w:sz w:val="20"/>
          <w:szCs w:val="20"/>
        </w:rPr>
        <w:t xml:space="preserve"> [</w:t>
      </w:r>
      <w:hyperlink r:id="rId28" w:anchor="1" w:history="1">
        <w:r>
          <w:rPr>
            <w:rStyle w:val="Collegamentoipertestuale"/>
            <w:rFonts w:ascii="Segoe Print" w:hAnsi="Segoe Print"/>
            <w:b/>
            <w:bCs/>
            <w:sz w:val="20"/>
            <w:szCs w:val="20"/>
          </w:rPr>
          <w:t>1</w:t>
        </w:r>
      </w:hyperlink>
      <w:r>
        <w:rPr>
          <w:rFonts w:ascii="Segoe Print" w:hAnsi="Segoe Print"/>
          <w:b/>
          <w:bCs/>
          <w:color w:val="993366"/>
          <w:sz w:val="20"/>
          <w:szCs w:val="20"/>
        </w:rPr>
        <w:t xml:space="preserve">] del destino, desiderando offrire alcune indicazioni per aiutarci a rimanere concentrati e a respirare, mentre ci guidano durante la completa emersione del nostro sé 5D. </w:t>
      </w:r>
    </w:p>
    <w:p w:rsidR="00AA3B60" w:rsidRDefault="00AA3B60" w:rsidP="00AA3B60">
      <w:pPr>
        <w:spacing w:before="100" w:beforeAutospacing="1" w:after="100" w:afterAutospacing="1"/>
        <w:jc w:val="both"/>
      </w:pPr>
      <w:r>
        <w:rPr>
          <w:rFonts w:ascii="Segoe Print" w:hAnsi="Segoe Print"/>
          <w:b/>
          <w:bCs/>
          <w:color w:val="993366"/>
        </w:rPr>
        <w:t>Vita 5D, Mondo 3D</w:t>
      </w:r>
    </w:p>
    <w:p w:rsidR="00AA3B60" w:rsidRDefault="00AA3B60" w:rsidP="00AA3B60">
      <w:pPr>
        <w:spacing w:before="100" w:beforeAutospacing="1" w:after="100" w:afterAutospacing="1"/>
        <w:jc w:val="both"/>
      </w:pPr>
      <w:r>
        <w:rPr>
          <w:rFonts w:ascii="Segoe Print" w:hAnsi="Segoe Print"/>
          <w:b/>
          <w:bCs/>
          <w:color w:val="993366"/>
          <w:sz w:val="20"/>
          <w:szCs w:val="20"/>
        </w:rPr>
        <w:t xml:space="preserve">La nascita di questo sito web significa un cambiamento importante... sia nelle nostre vite che nel mondo in generale. La differenza c’è fra la 3D e la 5D... dal diventare all’essere... e ciò che questo vorrà dire per un numero crescente di persone. Da quello che posso dire fin qui, e con l’input degli invisibili, ci stiamo preparando a far vela su acque nuove di zecca, con un vascello nuovo di zecca e persino una bussola nuova di zecca. Stiamo letteralmente emergendo come una nuova umanità, in un nuovo mondo, con una prospettiva interamente nuova (“intero” qui è la parola operativa)... ma, simultaneamente, coesistiamo nel vecchio mondo, con le strutture in crollo, per servire allo scopo di fare da ponte tra le realtà. Oh, </w:t>
      </w:r>
      <w:proofErr w:type="spellStart"/>
      <w:r>
        <w:rPr>
          <w:rFonts w:ascii="Segoe Print" w:hAnsi="Segoe Print"/>
          <w:b/>
          <w:bCs/>
          <w:color w:val="993366"/>
          <w:sz w:val="20"/>
          <w:szCs w:val="20"/>
        </w:rPr>
        <w:t>yeah</w:t>
      </w:r>
      <w:proofErr w:type="spellEnd"/>
      <w:r>
        <w:rPr>
          <w:rFonts w:ascii="Segoe Print" w:hAnsi="Segoe Print"/>
          <w:b/>
          <w:bCs/>
          <w:color w:val="993366"/>
          <w:sz w:val="20"/>
          <w:szCs w:val="20"/>
        </w:rPr>
        <w:t>, e senza mappa.</w:t>
      </w:r>
    </w:p>
    <w:p w:rsidR="00AA3B60" w:rsidRDefault="00AA3B60" w:rsidP="00AA3B60">
      <w:pPr>
        <w:spacing w:before="100" w:beforeAutospacing="1" w:after="100" w:afterAutospacing="1"/>
        <w:jc w:val="both"/>
      </w:pPr>
      <w:r>
        <w:rPr>
          <w:rFonts w:ascii="Segoe Print" w:hAnsi="Segoe Print"/>
          <w:b/>
          <w:bCs/>
          <w:color w:val="993366"/>
          <w:sz w:val="20"/>
          <w:szCs w:val="20"/>
        </w:rPr>
        <w:t>A proposito, se state iniziando a sentirvi come un esperimento umano(nuovo), unitevi al club. Questa prossima fase a me pare molto del tipo “Truman Show”. In effetti, è per questo che è stato creato PUNTO COM... come un luogo di incontro per rimanere in contatto con persone dal cuore simile, soprattutto per verificare di quando in quando la “realtà”, mentre esploriamo, scopriamo e, in definitiva, (</w:t>
      </w:r>
      <w:proofErr w:type="spellStart"/>
      <w:r>
        <w:rPr>
          <w:rFonts w:ascii="Segoe Print" w:hAnsi="Segoe Print"/>
          <w:b/>
          <w:bCs/>
          <w:color w:val="993366"/>
          <w:sz w:val="20"/>
          <w:szCs w:val="20"/>
        </w:rPr>
        <w:t>co</w:t>
      </w:r>
      <w:proofErr w:type="spellEnd"/>
      <w:r>
        <w:rPr>
          <w:rFonts w:ascii="Segoe Print" w:hAnsi="Segoe Print"/>
          <w:b/>
          <w:bCs/>
          <w:color w:val="993366"/>
          <w:sz w:val="20"/>
          <w:szCs w:val="20"/>
        </w:rPr>
        <w:t xml:space="preserve">)creiamo il nuovo mondo. Nel quale ci sarà un’immensa curva di apprendimento, in base alle mie recenti conversazioni con le sorelle. In sostanza, non abbiamo idea di come/cosa dovremmo fare in questo nuovo spazio e questo sarebbe proprio il punto... che noi non </w:t>
      </w:r>
      <w:r>
        <w:rPr>
          <w:rFonts w:ascii="Segoe Print" w:hAnsi="Segoe Print"/>
          <w:b/>
          <w:bCs/>
          <w:i/>
          <w:iCs/>
          <w:color w:val="993366"/>
          <w:sz w:val="20"/>
          <w:szCs w:val="20"/>
        </w:rPr>
        <w:t>dovremmo</w:t>
      </w:r>
      <w:r>
        <w:rPr>
          <w:rFonts w:ascii="Segoe Print" w:hAnsi="Segoe Print"/>
          <w:b/>
          <w:bCs/>
          <w:color w:val="993366"/>
          <w:sz w:val="20"/>
          <w:szCs w:val="20"/>
        </w:rPr>
        <w:t xml:space="preserve"> fare più niente... bisogna che facciamo soltanto quello che c’è nel nostro cuore, quello che ci ispira, quello che ci attrae, quello che ci porta la vera passione creativa e una gioia illimitata. </w:t>
      </w:r>
      <w:r>
        <w:rPr>
          <w:rFonts w:ascii="Segoe Print" w:hAnsi="Segoe Print"/>
          <w:b/>
          <w:bCs/>
          <w:i/>
          <w:iCs/>
          <w:color w:val="993366"/>
          <w:sz w:val="20"/>
          <w:szCs w:val="20"/>
        </w:rPr>
        <w:t>Obbligati</w:t>
      </w:r>
      <w:r>
        <w:rPr>
          <w:rFonts w:ascii="Segoe Print" w:hAnsi="Segoe Print"/>
          <w:b/>
          <w:bCs/>
          <w:color w:val="993366"/>
          <w:sz w:val="20"/>
          <w:szCs w:val="20"/>
        </w:rPr>
        <w:t xml:space="preserve"> fa così tanto 2011. </w:t>
      </w:r>
      <w:r>
        <w:rPr>
          <w:rFonts w:ascii="Segoe Print" w:hAnsi="Segoe Print"/>
          <w:b/>
          <w:bCs/>
          <w:i/>
          <w:iCs/>
          <w:color w:val="993366"/>
          <w:sz w:val="20"/>
          <w:szCs w:val="20"/>
        </w:rPr>
        <w:t>Autorizzati</w:t>
      </w:r>
      <w:r>
        <w:rPr>
          <w:rFonts w:ascii="Segoe Print" w:hAnsi="Segoe Print"/>
          <w:b/>
          <w:bCs/>
          <w:color w:val="993366"/>
          <w:sz w:val="20"/>
          <w:szCs w:val="20"/>
        </w:rPr>
        <w:t xml:space="preserve"> è la nuova tendenza.</w:t>
      </w:r>
    </w:p>
    <w:p w:rsidR="00AA3B60" w:rsidRDefault="00AA3B60" w:rsidP="00AA3B60">
      <w:pPr>
        <w:spacing w:before="100" w:beforeAutospacing="1" w:after="100" w:afterAutospacing="1"/>
        <w:jc w:val="both"/>
      </w:pPr>
      <w:r>
        <w:rPr>
          <w:rFonts w:ascii="Segoe Print" w:hAnsi="Segoe Print"/>
          <w:b/>
          <w:bCs/>
          <w:color w:val="993366"/>
          <w:sz w:val="20"/>
          <w:szCs w:val="20"/>
        </w:rPr>
        <w:lastRenderedPageBreak/>
        <w:t xml:space="preserve">Non solo, ma ci stiamo attrezzando per portare queste nuovissime prospettive nel mondo in generale, in modo molto reale e pratico... sostenendo la nostra ampliata presenza di 5dimensione, mantenendo al contempo la nostra esistenza fisica (&amp; la nostra sussistenza) nel moderno mondo 3dimensionale. Dal punto di vista dei </w:t>
      </w:r>
      <w:proofErr w:type="spellStart"/>
      <w:r>
        <w:rPr>
          <w:rFonts w:ascii="Segoe Print" w:hAnsi="Segoe Print"/>
          <w:b/>
          <w:bCs/>
          <w:color w:val="993366"/>
          <w:sz w:val="20"/>
          <w:szCs w:val="20"/>
        </w:rPr>
        <w:t>Pleiadiani</w:t>
      </w:r>
      <w:proofErr w:type="spellEnd"/>
      <w:r>
        <w:rPr>
          <w:rFonts w:ascii="Segoe Print" w:hAnsi="Segoe Print"/>
          <w:b/>
          <w:bCs/>
          <w:color w:val="993366"/>
          <w:sz w:val="20"/>
          <w:szCs w:val="20"/>
        </w:rPr>
        <w:t xml:space="preserve">, questo non è mai stato fatto prima in questo modo e, quindi, dobbiamo un po’ indovinare che cosa fare. Cose come... </w:t>
      </w:r>
      <w:r>
        <w:rPr>
          <w:rFonts w:ascii="Segoe Print" w:hAnsi="Segoe Print"/>
          <w:b/>
          <w:bCs/>
          <w:i/>
          <w:iCs/>
          <w:color w:val="993366"/>
          <w:sz w:val="20"/>
          <w:szCs w:val="20"/>
        </w:rPr>
        <w:t xml:space="preserve">come ci relazioniamo con il mondo esterno, ora che sappiamo, a livello viscerale, che il mondo intero è dentro di noi? Oppure, come facciamo a mantenere una connessione senza filtri con la Sorgente, mentre acquistiamo i cereali da </w:t>
      </w:r>
      <w:proofErr w:type="spellStart"/>
      <w:r>
        <w:rPr>
          <w:rFonts w:ascii="Segoe Print" w:hAnsi="Segoe Print"/>
          <w:b/>
          <w:bCs/>
          <w:i/>
          <w:iCs/>
          <w:color w:val="993366"/>
          <w:sz w:val="20"/>
          <w:szCs w:val="20"/>
        </w:rPr>
        <w:t>Piggly</w:t>
      </w:r>
      <w:proofErr w:type="spellEnd"/>
      <w:r>
        <w:rPr>
          <w:rFonts w:ascii="Segoe Print" w:hAnsi="Segoe Print"/>
          <w:b/>
          <w:bCs/>
          <w:i/>
          <w:iCs/>
          <w:color w:val="993366"/>
          <w:sz w:val="20"/>
          <w:szCs w:val="20"/>
        </w:rPr>
        <w:t xml:space="preserve"> </w:t>
      </w:r>
      <w:proofErr w:type="spellStart"/>
      <w:r>
        <w:rPr>
          <w:rFonts w:ascii="Segoe Print" w:hAnsi="Segoe Print"/>
          <w:b/>
          <w:bCs/>
          <w:i/>
          <w:iCs/>
          <w:color w:val="993366"/>
          <w:sz w:val="20"/>
          <w:szCs w:val="20"/>
        </w:rPr>
        <w:t>Wiggly</w:t>
      </w:r>
      <w:proofErr w:type="spellEnd"/>
      <w:r>
        <w:rPr>
          <w:rFonts w:ascii="Segoe Print" w:hAnsi="Segoe Print"/>
          <w:b/>
          <w:bCs/>
          <w:i/>
          <w:iCs/>
          <w:color w:val="993366"/>
          <w:sz w:val="20"/>
          <w:szCs w:val="20"/>
        </w:rPr>
        <w:t xml:space="preserve">? Come coesistere fra i mondi, relazionarsi con gli altri, trovare la propria comunità, gestire le nostre relazioni e i nostri confini, rimanere radicati e puliti anche in ambienti disarmonici, far funzionare e mantenere i nostri abiti biologici, ecc. ecc? </w:t>
      </w:r>
      <w:r>
        <w:rPr>
          <w:rFonts w:ascii="Segoe Print" w:hAnsi="Segoe Print"/>
          <w:b/>
          <w:bCs/>
          <w:color w:val="993366"/>
          <w:sz w:val="20"/>
          <w:szCs w:val="20"/>
        </w:rPr>
        <w:t>Dobbiamo fare così tanta esperienza!</w:t>
      </w:r>
    </w:p>
    <w:p w:rsidR="00AA3B60" w:rsidRDefault="00AA3B60" w:rsidP="00AA3B60">
      <w:pPr>
        <w:spacing w:before="100" w:beforeAutospacing="1" w:after="100" w:afterAutospacing="1"/>
        <w:jc w:val="both"/>
      </w:pPr>
      <w:r>
        <w:rPr>
          <w:rFonts w:ascii="Segoe Print" w:hAnsi="Segoe Print"/>
          <w:b/>
          <w:bCs/>
          <w:color w:val="993366"/>
          <w:sz w:val="20"/>
          <w:szCs w:val="20"/>
        </w:rPr>
        <w:t xml:space="preserve">Ecco a che serve il prossimo tratto del viaggio... a capire in che modo esistere, letteralmente e fisicamente, in un mondo che siamo andati creando così a lungo nella nostra testa. Abbiamo completato il cerchio e, quindi, dobbiamo ritornare ai fondamentali e imparare come vivere una vita della nuova-terra, in un corpo di nuovo-umano... ma con una prospettiva di umano-galattico. La maggior parte di noi che facciamo questo viaggio si sente come se fossimo stati depositati sul pianeta sbagliato, quindi forse sarete d’accordo che la vera stregoneria sarà entrare in un corpo fisico (e rimanerci... intenzionalmente) imparando contemporaneamente a sostenerci nel mondo fisico (biologicamente/finanziariamente). </w:t>
      </w:r>
    </w:p>
    <w:p w:rsidR="00AA3B60" w:rsidRDefault="00AA3B60" w:rsidP="00AA3B60">
      <w:pPr>
        <w:spacing w:before="100" w:beforeAutospacing="1" w:after="100" w:afterAutospacing="1"/>
        <w:jc w:val="both"/>
      </w:pPr>
      <w:r>
        <w:rPr>
          <w:rFonts w:ascii="Segoe Print" w:hAnsi="Segoe Print"/>
          <w:b/>
          <w:bCs/>
          <w:color w:val="993366"/>
          <w:sz w:val="20"/>
          <w:szCs w:val="20"/>
        </w:rPr>
        <w:t xml:space="preserve">Sappiamo tutti che questa faccenda dell’incarnazione fa schifo, è la cosa più difficile che mai faremo in una vita... esattamente il motivo per cui moltissime persone preferiscono fingere che non sia necessario e deferiscono il loro potere a fonti esterne che le salvino/sostengano/supportino. E non posso biasimarle... riprenderci il nostro potere e ancorare alla terra i nostri sé autentici è un lavoro estenuante. </w:t>
      </w:r>
    </w:p>
    <w:p w:rsidR="00AA3B60" w:rsidRDefault="00AA3B60" w:rsidP="00AA3B60">
      <w:pPr>
        <w:spacing w:before="100" w:beforeAutospacing="1" w:after="100" w:afterAutospacing="1"/>
        <w:jc w:val="both"/>
      </w:pPr>
      <w:r>
        <w:rPr>
          <w:rFonts w:ascii="Segoe Print" w:hAnsi="Segoe Print"/>
          <w:b/>
          <w:bCs/>
          <w:color w:val="993366"/>
          <w:sz w:val="20"/>
          <w:szCs w:val="20"/>
        </w:rPr>
        <w:t xml:space="preserve">Ma, senza di esso... senza portare ogni aspetto di noi in QUESTA vita fisica, in QUESTO corpo fisico, in QUESTO preciso momento, non abbiamo assolutamente alcuna possibilità di sostenerci in QUESTO mondo fisico... ragion per cui proprio ora ci viene strappata di dosso qualsiasi restante illusione, delusione o tendenza all’evasione, che minacci di impedirci di reclamare il nostro potere di veri creatori della realtà. E non è una scampagnata... vengono a galla delle rivelazioni scomode e continueranno ad affiorare, nel tentativo di esporre la verità in ogni modo e forma. </w:t>
      </w:r>
    </w:p>
    <w:p w:rsidR="00AA3B60" w:rsidRDefault="00AA3B60" w:rsidP="00AA3B60">
      <w:pPr>
        <w:spacing w:before="100" w:beforeAutospacing="1" w:after="100" w:afterAutospacing="1"/>
        <w:jc w:val="both"/>
      </w:pPr>
      <w:r>
        <w:rPr>
          <w:rFonts w:ascii="Segoe Print" w:hAnsi="Segoe Print"/>
          <w:b/>
          <w:bCs/>
          <w:color w:val="993366"/>
          <w:sz w:val="20"/>
          <w:szCs w:val="20"/>
        </w:rPr>
        <w:t xml:space="preserve">Sappiamo tutti, a livello mentale, che non c’è nessuno “là fuori” che possa salvarci da qualsiasi cosa... non c’è mai stato. Ma, integrare questa conoscenza ad un livello di base fisica è/è stato il vero lavoro. Il nuovo mondo è qui, ma esiste dentro ognuno di noi e sta a noi, al 100%, entrarci. Non è uno spazio fisico in cui abitiamo (non ancora), è un regno della coscienza che incarniamo. È/sarà un mondo creato dalla direzione e dall’intelligenza dell’AMORE (universale), </w:t>
      </w:r>
      <w:r>
        <w:rPr>
          <w:rFonts w:ascii="Segoe Print" w:hAnsi="Segoe Print"/>
          <w:b/>
          <w:bCs/>
          <w:color w:val="993366"/>
          <w:sz w:val="20"/>
          <w:szCs w:val="20"/>
        </w:rPr>
        <w:lastRenderedPageBreak/>
        <w:t xml:space="preserve">da coloro che hanno raggiunto la completa luminosità dell’AMORE (universale)... una miscela di quelli che hanno già attraversato e di quelli che si stanno preparando ad attraversare. </w:t>
      </w:r>
    </w:p>
    <w:p w:rsidR="00AA3B60" w:rsidRDefault="00AA3B60" w:rsidP="00AA3B60">
      <w:pPr>
        <w:spacing w:before="100" w:beforeAutospacing="1" w:after="100" w:afterAutospacing="1"/>
        <w:jc w:val="both"/>
      </w:pPr>
      <w:r>
        <w:rPr>
          <w:rFonts w:ascii="Segoe Print" w:hAnsi="Segoe Print"/>
          <w:b/>
          <w:bCs/>
          <w:color w:val="993366"/>
          <w:sz w:val="20"/>
          <w:szCs w:val="20"/>
        </w:rPr>
        <w:t>(ri-attraversare... le sorelle buttano lì che per il prossimo decennio, circa, alcuni di noi manterranno lo spazio in cui convergono il vecchio e il nuovo (sia nel mondo fisico che online). Queste convergenze sono là dove i nuovi umani con contratti per fungere da ponti (insegnanti/guide/guaritori/ecc) avranno l’opportunità di scortare i novellini verso il nuovo mondo. Questo gruppo si sta diligentemente attrezzando per portare avanti il proprio nuovo livello di doni di servizio, per coloro che ne hanno bisogno o si apprestano a fare la transizione)</w:t>
      </w:r>
    </w:p>
    <w:p w:rsidR="00AA3B60" w:rsidRDefault="00AA3B60" w:rsidP="00AA3B60">
      <w:pPr>
        <w:spacing w:before="100" w:beforeAutospacing="1" w:after="100" w:afterAutospacing="1"/>
        <w:jc w:val="both"/>
      </w:pPr>
      <w:r>
        <w:rPr>
          <w:rFonts w:ascii="Segoe Print" w:hAnsi="Segoe Print"/>
          <w:b/>
          <w:bCs/>
          <w:color w:val="993366"/>
          <w:sz w:val="20"/>
          <w:szCs w:val="20"/>
        </w:rPr>
        <w:t xml:space="preserve">Il viaggio di ascensione ci ha letteralmente portato fino al cosmo e ritorno, eppure, non siamo mai dovuti andare da nessuna parte per scoprire che l’universo era sempre stato dentro di noi. E adesso è il momento che ognuno di noi metta in pratica il proprio universo interiore nel mondo esterno... è il momento di usare in modo efficace ogni parte di noi nelle nostre vite quotidiane... di essere ciò che siamo autenticamente, in ogni momento... di praticare quello che, metaforicamente, predichiamo e di vivere come veri esempi. </w:t>
      </w:r>
    </w:p>
    <w:p w:rsidR="00AA3B60" w:rsidRDefault="00AA3B60" w:rsidP="00AA3B60">
      <w:pPr>
        <w:spacing w:before="100" w:beforeAutospacing="1" w:after="100" w:afterAutospacing="1"/>
        <w:jc w:val="both"/>
      </w:pPr>
      <w:r>
        <w:rPr>
          <w:rFonts w:ascii="Segoe Print" w:hAnsi="Segoe Print"/>
          <w:b/>
          <w:bCs/>
          <w:color w:val="993366"/>
          <w:sz w:val="20"/>
          <w:szCs w:val="20"/>
        </w:rPr>
        <w:t xml:space="preserve">È facile esistere “nell’amore e nella luce”, dentro la nostra testa e con le nostre parole, ma portare quell’energia nel nostro cuore, nella nostra casa e nel nostro ambiente... corpo, mente &amp; cellule... lavoro &amp; scopo, e in tutte le nostre relazioni (compresa specialmente la nostra relazione con il sé) è tutta un’altra faccenda. Per questo motivo era necessario che i guerrieri più valorosi andassero avanti per primi... quelli con i cuori più puri e sgombri e con la visione più limpida di quello che è effettivamente possibile, oltre quello sfuggente velo di separazione. </w:t>
      </w:r>
    </w:p>
    <w:p w:rsidR="00AA3B60" w:rsidRDefault="00AA3B60" w:rsidP="00AA3B60">
      <w:pPr>
        <w:spacing w:before="100" w:beforeAutospacing="1" w:after="100" w:afterAutospacing="1"/>
        <w:jc w:val="both"/>
      </w:pPr>
      <w:r>
        <w:rPr>
          <w:rFonts w:ascii="Segoe Print" w:hAnsi="Segoe Print"/>
          <w:b/>
          <w:bCs/>
          <w:color w:val="993366"/>
          <w:sz w:val="20"/>
          <w:szCs w:val="20"/>
        </w:rPr>
        <w:t xml:space="preserve">Nella seconda metà di quest’anno arriveremo tutti a capire esattamente quanto successo abbiamo avuto nel permettere veramente l’accesso di “amore e luce” in ogni aspetto del nostro corpo e delle nostre vite. La prova sta già arrivando mentre il nostro duro lavoro viene finalmente ricompensato. </w:t>
      </w:r>
    </w:p>
    <w:p w:rsidR="00AA3B60" w:rsidRDefault="00AA3B60" w:rsidP="00AA3B60">
      <w:pPr>
        <w:spacing w:before="100" w:beforeAutospacing="1" w:after="100" w:afterAutospacing="1"/>
        <w:jc w:val="both"/>
      </w:pPr>
      <w:r>
        <w:rPr>
          <w:rFonts w:ascii="Segoe Print" w:hAnsi="Segoe Print"/>
          <w:b/>
          <w:bCs/>
          <w:color w:val="993366"/>
        </w:rPr>
        <w:t>Il Portale</w:t>
      </w:r>
    </w:p>
    <w:p w:rsidR="00AA3B60" w:rsidRDefault="00AA3B60" w:rsidP="00AA3B60">
      <w:pPr>
        <w:spacing w:before="100" w:beforeAutospacing="1" w:after="100" w:afterAutospacing="1"/>
        <w:jc w:val="both"/>
      </w:pPr>
      <w:r>
        <w:rPr>
          <w:rFonts w:ascii="Segoe Print" w:hAnsi="Segoe Print"/>
          <w:b/>
          <w:bCs/>
          <w:color w:val="993366"/>
          <w:sz w:val="20"/>
          <w:szCs w:val="20"/>
        </w:rPr>
        <w:t xml:space="preserve">Dal 20 Maggio al 20 Giugno abbiamo un’occasione molto speciale per abbandonare il mondo della dualità (dominato dall’ego)... per sempre. Il 20 Maggio introduce un raro allineamento di eclissi solare fra terra, luna, sole, nucleo galattico e il nostro Sole centrale, </w:t>
      </w:r>
      <w:proofErr w:type="spellStart"/>
      <w:r>
        <w:rPr>
          <w:rFonts w:ascii="Segoe Print" w:hAnsi="Segoe Print"/>
          <w:b/>
          <w:bCs/>
          <w:color w:val="993366"/>
          <w:sz w:val="20"/>
          <w:szCs w:val="20"/>
        </w:rPr>
        <w:t>Alcyone</w:t>
      </w:r>
      <w:proofErr w:type="spellEnd"/>
      <w:r>
        <w:rPr>
          <w:rFonts w:ascii="Segoe Print" w:hAnsi="Segoe Print"/>
          <w:b/>
          <w:bCs/>
          <w:color w:val="993366"/>
          <w:sz w:val="20"/>
          <w:szCs w:val="20"/>
        </w:rPr>
        <w:t xml:space="preserve"> (una delle Sette Sorelle delle Pleiadi). Le sorelle ritengono che questo allineamento sia l’effettivo inizio di quello che loro chiamano “il mondo come essere unico”.</w:t>
      </w:r>
    </w:p>
    <w:p w:rsidR="00AA3B60" w:rsidRDefault="00AA3B60" w:rsidP="00AA3B60">
      <w:pPr>
        <w:spacing w:before="100" w:beforeAutospacing="1" w:after="100" w:afterAutospacing="1"/>
        <w:jc w:val="both"/>
      </w:pPr>
      <w:r>
        <w:rPr>
          <w:rFonts w:ascii="Segoe Print" w:hAnsi="Segoe Print"/>
          <w:b/>
          <w:bCs/>
          <w:color w:val="993366"/>
          <w:sz w:val="20"/>
          <w:szCs w:val="20"/>
        </w:rPr>
        <w:t xml:space="preserve">Mi dicono che in questi ultimi giorni ci è stata data un po’ di tregua... un’occasione per centrarci, riconquistare la nostra fermezza e fare un bel respiro profondo, prima di buttarci a testa in giù nell’ignoto. Immagino che sarà come la spinta finale, durante il parto, quando siamo così esausti che qualcosa, da dentro di noi, deve venire fuori e prendere il comando, ma, </w:t>
      </w:r>
      <w:r>
        <w:rPr>
          <w:rFonts w:ascii="Segoe Print" w:hAnsi="Segoe Print"/>
          <w:b/>
          <w:bCs/>
          <w:color w:val="993366"/>
          <w:sz w:val="20"/>
          <w:szCs w:val="20"/>
        </w:rPr>
        <w:lastRenderedPageBreak/>
        <w:t xml:space="preserve">nel  momento in cui riemergeremo dall’altra parte, le sorelle dicono che faremo letteralmente il nostro primo respiro come ri-nati... come i nostri veri, autentici, nuovi-umani sé. </w:t>
      </w:r>
    </w:p>
    <w:p w:rsidR="00AA3B60" w:rsidRDefault="00AA3B60" w:rsidP="00AA3B60">
      <w:pPr>
        <w:spacing w:before="100" w:beforeAutospacing="1" w:after="100" w:afterAutospacing="1"/>
        <w:jc w:val="both"/>
      </w:pPr>
      <w:proofErr w:type="spellStart"/>
      <w:r>
        <w:rPr>
          <w:rFonts w:ascii="Segoe Print" w:hAnsi="Segoe Print"/>
          <w:b/>
          <w:bCs/>
          <w:color w:val="993366"/>
        </w:rPr>
        <w:t>Ri-calibrazione</w:t>
      </w:r>
      <w:proofErr w:type="spellEnd"/>
      <w:r>
        <w:rPr>
          <w:rFonts w:ascii="Segoe Print" w:hAnsi="Segoe Print"/>
          <w:b/>
          <w:bCs/>
          <w:color w:val="993366"/>
        </w:rPr>
        <w:t xml:space="preserve"> Fisica</w:t>
      </w:r>
    </w:p>
    <w:p w:rsidR="00AA3B60" w:rsidRDefault="00AA3B60" w:rsidP="00AA3B60">
      <w:pPr>
        <w:spacing w:before="100" w:beforeAutospacing="1" w:after="100" w:afterAutospacing="1"/>
        <w:jc w:val="both"/>
      </w:pPr>
      <w:r>
        <w:rPr>
          <w:rFonts w:ascii="Segoe Print" w:hAnsi="Segoe Print"/>
          <w:b/>
          <w:bCs/>
          <w:color w:val="993366"/>
          <w:sz w:val="20"/>
          <w:szCs w:val="20"/>
        </w:rPr>
        <w:t xml:space="preserve">La maggior parte del nostro focus quest’anno, fin qui, è stata sul fisico... i nostri corpi, la nostra salute, il nostro scopo e i progetti di nuovo livello, le nostre abitazioni, l’ambiente, ecc. Tutte queste cose esterne nella nostra vita, che hanno bisogno dei preparativi finali, ci hanno sfinito, ma tutta questa ristrutturazione è necessaria per portare ogni aspetto del nostro sé e della nostra vita ad allinearsi con l’esperienza 5D... per allineare il nostro universo interiore con il nostro mondo esteriore. Stiamo dando alla luce sia i nostri sé fisici che il nostro nuovo mondo, simultaneamente, ed è tanto liberatorio quanto sorprendente. </w:t>
      </w:r>
    </w:p>
    <w:p w:rsidR="00AA3B60" w:rsidRDefault="00AA3B60" w:rsidP="00AA3B60">
      <w:pPr>
        <w:spacing w:before="100" w:beforeAutospacing="1" w:after="100" w:afterAutospacing="1"/>
        <w:jc w:val="both"/>
      </w:pPr>
      <w:r>
        <w:rPr>
          <w:rFonts w:ascii="Segoe Print" w:hAnsi="Segoe Print"/>
          <w:b/>
          <w:bCs/>
          <w:color w:val="993366"/>
          <w:sz w:val="20"/>
          <w:szCs w:val="20"/>
        </w:rPr>
        <w:t xml:space="preserve">La </w:t>
      </w:r>
      <w:proofErr w:type="spellStart"/>
      <w:r>
        <w:rPr>
          <w:rFonts w:ascii="Segoe Print" w:hAnsi="Segoe Print"/>
          <w:b/>
          <w:bCs/>
          <w:color w:val="993366"/>
          <w:sz w:val="20"/>
          <w:szCs w:val="20"/>
        </w:rPr>
        <w:t>fisicalizzazione</w:t>
      </w:r>
      <w:proofErr w:type="spellEnd"/>
      <w:r>
        <w:rPr>
          <w:rFonts w:ascii="Segoe Print" w:hAnsi="Segoe Print"/>
          <w:b/>
          <w:bCs/>
          <w:color w:val="993366"/>
          <w:sz w:val="20"/>
          <w:szCs w:val="20"/>
        </w:rPr>
        <w:t xml:space="preserve"> delle nostre nuove e vere vite è a buon punto; è in atto dal momento dell’Equinozio di Marzo e proseguirà fin dopo il Solstizio. Stiamo solo cominciando ad assistere ai miracolosi cambiamenti che compariranno dopo che la polvere di questa transizione si sarà posata. Il corpo, la mente e l’anima devono raggiungere l’allineamento completo, il che significa che i recenti attacchi di vertigini, STANCHEZZA, apatia, depressione, dolori fisici, ecc., possono essere attribuiti a questa necessaria </w:t>
      </w:r>
      <w:proofErr w:type="spellStart"/>
      <w:r>
        <w:rPr>
          <w:rFonts w:ascii="Segoe Print" w:hAnsi="Segoe Print"/>
          <w:b/>
          <w:bCs/>
          <w:color w:val="993366"/>
          <w:sz w:val="20"/>
          <w:szCs w:val="20"/>
        </w:rPr>
        <w:t>ri-calibrazione</w:t>
      </w:r>
      <w:proofErr w:type="spellEnd"/>
      <w:r>
        <w:rPr>
          <w:rFonts w:ascii="Segoe Print" w:hAnsi="Segoe Print"/>
          <w:b/>
          <w:bCs/>
          <w:color w:val="993366"/>
          <w:sz w:val="20"/>
          <w:szCs w:val="20"/>
        </w:rPr>
        <w:t xml:space="preserve"> biologica. </w:t>
      </w:r>
    </w:p>
    <w:p w:rsidR="00AA3B60" w:rsidRDefault="00AA3B60" w:rsidP="00AA3B60">
      <w:pPr>
        <w:spacing w:before="100" w:beforeAutospacing="1" w:after="100" w:afterAutospacing="1"/>
        <w:jc w:val="both"/>
      </w:pPr>
      <w:r>
        <w:rPr>
          <w:rFonts w:ascii="Segoe Print" w:hAnsi="Segoe Print"/>
          <w:b/>
          <w:bCs/>
          <w:color w:val="993366"/>
          <w:sz w:val="20"/>
          <w:szCs w:val="20"/>
        </w:rPr>
        <w:t>Come sempre, il solo requisito necessario è ESSERE. Permettete, permettete, permettete... perché, che siamo pronti o no, si parte!</w:t>
      </w:r>
    </w:p>
    <w:p w:rsidR="00AA3B60" w:rsidRDefault="00AA3B60" w:rsidP="00AA3B60">
      <w:pPr>
        <w:spacing w:before="100" w:beforeAutospacing="1" w:after="100" w:afterAutospacing="1"/>
        <w:jc w:val="both"/>
      </w:pPr>
      <w:r>
        <w:rPr>
          <w:noProof/>
        </w:rPr>
        <w:drawing>
          <wp:inline distT="0" distB="0" distL="0" distR="0">
            <wp:extent cx="742950" cy="637784"/>
            <wp:effectExtent l="19050" t="0" r="0" b="0"/>
            <wp:docPr id="2" name="Immagine 2" descr="http://www.stazioneceleste.it/articoli/HeartNet/Immagini/Laure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azioneceleste.it/articoli/HeartNet/Immagini/LaurenSign.png"/>
                    <pic:cNvPicPr>
                      <a:picLocks noChangeAspect="1" noChangeArrowheads="1"/>
                    </pic:cNvPicPr>
                  </pic:nvPicPr>
                  <pic:blipFill>
                    <a:blip r:embed="rId29" cstate="print"/>
                    <a:srcRect/>
                    <a:stretch>
                      <a:fillRect/>
                    </a:stretch>
                  </pic:blipFill>
                  <pic:spPr bwMode="auto">
                    <a:xfrm>
                      <a:off x="0" y="0"/>
                      <a:ext cx="742950" cy="637784"/>
                    </a:xfrm>
                    <a:prstGeom prst="rect">
                      <a:avLst/>
                    </a:prstGeom>
                    <a:noFill/>
                    <a:ln w="9525">
                      <a:noFill/>
                      <a:miter lim="800000"/>
                      <a:headEnd/>
                      <a:tailEnd/>
                    </a:ln>
                  </pic:spPr>
                </pic:pic>
              </a:graphicData>
            </a:graphic>
          </wp:inline>
        </w:drawing>
      </w:r>
    </w:p>
    <w:p w:rsidR="00AA3B60" w:rsidRDefault="00AA3B60" w:rsidP="00AA3B60">
      <w:pPr>
        <w:spacing w:before="100" w:beforeAutospacing="1" w:after="100" w:afterAutospacing="1"/>
        <w:jc w:val="both"/>
      </w:pPr>
      <w:proofErr w:type="spellStart"/>
      <w:r w:rsidRPr="00AA3B60">
        <w:rPr>
          <w:rFonts w:ascii="Verdana" w:hAnsi="Verdana"/>
          <w:color w:val="993366"/>
          <w:sz w:val="15"/>
          <w:szCs w:val="15"/>
        </w:rPr>
        <w:t>®Expect</w:t>
      </w:r>
      <w:proofErr w:type="spellEnd"/>
      <w:r w:rsidRPr="00AA3B60">
        <w:rPr>
          <w:rFonts w:ascii="Verdana" w:hAnsi="Verdana"/>
          <w:color w:val="993366"/>
          <w:sz w:val="15"/>
          <w:szCs w:val="15"/>
        </w:rPr>
        <w:t xml:space="preserve"> </w:t>
      </w:r>
      <w:proofErr w:type="spellStart"/>
      <w:r w:rsidRPr="00AA3B60">
        <w:rPr>
          <w:rFonts w:ascii="Verdana" w:hAnsi="Verdana"/>
          <w:color w:val="993366"/>
          <w:sz w:val="15"/>
          <w:szCs w:val="15"/>
        </w:rPr>
        <w:t>Miracles</w:t>
      </w:r>
      <w:proofErr w:type="spellEnd"/>
      <w:r w:rsidRPr="00AA3B60">
        <w:rPr>
          <w:rFonts w:ascii="Verdana" w:hAnsi="Verdana"/>
          <w:color w:val="993366"/>
          <w:sz w:val="15"/>
          <w:szCs w:val="15"/>
        </w:rPr>
        <w:t xml:space="preserve">, Inc. 2012 – Tutti i diritti riservati. </w:t>
      </w:r>
      <w:r>
        <w:rPr>
          <w:rFonts w:ascii="Verdana" w:hAnsi="Verdana"/>
          <w:color w:val="993366"/>
          <w:sz w:val="15"/>
          <w:szCs w:val="15"/>
        </w:rPr>
        <w:t>E’ consentito copiare e diffondere SOLO LA VERSIONE GRATUITA del Report 5D, a condizione che il contenuto rimanga integro, intatto, che venga citato l’autore e che sia distribuito in forma gratuita.</w:t>
      </w:r>
    </w:p>
    <w:p w:rsidR="00AA3B60" w:rsidRDefault="00AA3B60" w:rsidP="00AA3B60">
      <w:pPr>
        <w:spacing w:before="100" w:beforeAutospacing="1" w:after="100" w:afterAutospacing="1"/>
        <w:jc w:val="both"/>
      </w:pPr>
      <w:r>
        <w:rPr>
          <w:rFonts w:ascii="Verdana" w:hAnsi="Verdana"/>
          <w:b/>
          <w:bCs/>
          <w:i/>
          <w:iCs/>
          <w:color w:val="993366"/>
          <w:sz w:val="18"/>
          <w:szCs w:val="18"/>
        </w:rPr>
        <w:t>Nota:</w:t>
      </w:r>
    </w:p>
    <w:p w:rsidR="00AA3B60" w:rsidRDefault="00AA3B60" w:rsidP="00AA3B60">
      <w:pPr>
        <w:spacing w:before="100" w:beforeAutospacing="1" w:after="100" w:afterAutospacing="1"/>
        <w:jc w:val="both"/>
      </w:pPr>
      <w:r>
        <w:rPr>
          <w:color w:val="993366"/>
          <w:sz w:val="20"/>
          <w:szCs w:val="20"/>
        </w:rPr>
        <w:t>[</w:t>
      </w:r>
      <w:bookmarkStart w:id="0" w:name="1"/>
      <w:r>
        <w:rPr>
          <w:rFonts w:ascii="Verdana" w:hAnsi="Verdana"/>
          <w:color w:val="993366"/>
          <w:sz w:val="15"/>
          <w:szCs w:val="15"/>
        </w:rPr>
        <w:t>1</w:t>
      </w:r>
      <w:bookmarkEnd w:id="0"/>
      <w:r>
        <w:rPr>
          <w:rFonts w:ascii="Verdana" w:hAnsi="Verdana"/>
          <w:color w:val="993366"/>
          <w:sz w:val="15"/>
          <w:szCs w:val="15"/>
        </w:rPr>
        <w:t xml:space="preserve">] La </w:t>
      </w:r>
      <w:proofErr w:type="spellStart"/>
      <w:r>
        <w:rPr>
          <w:rFonts w:ascii="Verdana" w:hAnsi="Verdana"/>
          <w:color w:val="993366"/>
          <w:sz w:val="15"/>
          <w:szCs w:val="15"/>
        </w:rPr>
        <w:t>doula</w:t>
      </w:r>
      <w:proofErr w:type="spellEnd"/>
      <w:r>
        <w:rPr>
          <w:rFonts w:ascii="Verdana" w:hAnsi="Verdana"/>
          <w:color w:val="993366"/>
          <w:sz w:val="15"/>
          <w:szCs w:val="15"/>
        </w:rPr>
        <w:t xml:space="preserve"> è una figura assistenziale non medica e non sanitaria che si occupa del supporto alla donna durante tutto il percorso perinatale, dalla gravidanza al </w:t>
      </w:r>
      <w:proofErr w:type="spellStart"/>
      <w:r>
        <w:rPr>
          <w:rFonts w:ascii="Verdana" w:hAnsi="Verdana"/>
          <w:color w:val="993366"/>
          <w:sz w:val="15"/>
          <w:szCs w:val="15"/>
        </w:rPr>
        <w:t>post-partum</w:t>
      </w:r>
      <w:proofErr w:type="spellEnd"/>
      <w:r>
        <w:rPr>
          <w:rFonts w:ascii="Verdana" w:hAnsi="Verdana"/>
          <w:color w:val="993366"/>
          <w:sz w:val="15"/>
          <w:szCs w:val="15"/>
        </w:rPr>
        <w:t>. È una donna che, forte della sua esperienza personale e della sua preparazione, offre un sostegno su misura, intimo e confidenziale, nel pieno rispetto delle scelte delle persone che si rivolgono a lei. La parola "</w:t>
      </w:r>
      <w:proofErr w:type="spellStart"/>
      <w:r>
        <w:rPr>
          <w:rFonts w:ascii="Verdana" w:hAnsi="Verdana"/>
          <w:color w:val="993366"/>
          <w:sz w:val="15"/>
          <w:szCs w:val="15"/>
        </w:rPr>
        <w:t>doula</w:t>
      </w:r>
      <w:proofErr w:type="spellEnd"/>
      <w:r>
        <w:rPr>
          <w:rFonts w:ascii="Verdana" w:hAnsi="Verdana"/>
          <w:color w:val="993366"/>
          <w:sz w:val="15"/>
          <w:szCs w:val="15"/>
        </w:rPr>
        <w:t xml:space="preserve">" viene dal greco, e si riferisce ad una donna che sta a servizio di un'altra donna (sebbene in greco moderno la parola ha alcune connotazioni negative, significa "schiavo" o "servitore di Dio"). Fonte: </w:t>
      </w:r>
      <w:hyperlink r:id="rId30" w:tgtFrame="_blank" w:history="1">
        <w:r>
          <w:rPr>
            <w:rStyle w:val="Collegamentoipertestuale"/>
            <w:rFonts w:ascii="Verdana" w:hAnsi="Verdana"/>
            <w:sz w:val="15"/>
            <w:szCs w:val="15"/>
          </w:rPr>
          <w:t>www.wikipedia.it</w:t>
        </w:r>
      </w:hyperlink>
    </w:p>
    <w:p w:rsidR="008B1A1B" w:rsidRDefault="008B1A1B" w:rsidP="008B1A1B">
      <w:pPr>
        <w:pStyle w:val="NormaleWeb"/>
        <w:spacing w:before="0" w:beforeAutospacing="0" w:after="0" w:afterAutospacing="0"/>
        <w:jc w:val="center"/>
        <w:rPr>
          <w:rFonts w:ascii="Arabic Typesetting" w:hAnsi="Arabic Typesetting" w:cs="Arabic Typesetting"/>
          <w:b/>
          <w:bCs/>
          <w:color w:val="CC3300"/>
          <w:sz w:val="72"/>
          <w:szCs w:val="72"/>
        </w:rPr>
      </w:pPr>
    </w:p>
    <w:p w:rsidR="008B1A1B" w:rsidRDefault="008B1A1B" w:rsidP="008B1A1B">
      <w:pPr>
        <w:pStyle w:val="NormaleWeb"/>
        <w:spacing w:before="0" w:beforeAutospacing="0" w:after="0" w:afterAutospacing="0"/>
        <w:jc w:val="center"/>
        <w:rPr>
          <w:rFonts w:ascii="Arabic Typesetting" w:hAnsi="Arabic Typesetting" w:cs="Arabic Typesetting"/>
          <w:b/>
          <w:bCs/>
          <w:color w:val="CC3300"/>
          <w:sz w:val="72"/>
          <w:szCs w:val="72"/>
        </w:rPr>
      </w:pPr>
    </w:p>
    <w:p w:rsidR="008B1A1B" w:rsidRDefault="008B1A1B" w:rsidP="008B1A1B">
      <w:pPr>
        <w:pStyle w:val="NormaleWeb"/>
        <w:spacing w:before="0" w:beforeAutospacing="0" w:after="0" w:afterAutospacing="0"/>
        <w:jc w:val="center"/>
        <w:rPr>
          <w:rFonts w:ascii="Arabic Typesetting" w:hAnsi="Arabic Typesetting" w:cs="Arabic Typesetting"/>
          <w:b/>
          <w:bCs/>
          <w:color w:val="CC3300"/>
          <w:sz w:val="72"/>
          <w:szCs w:val="72"/>
        </w:rPr>
      </w:pPr>
    </w:p>
    <w:p w:rsidR="008B1A1B" w:rsidRDefault="008B1A1B" w:rsidP="008B1A1B">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Il tramonto dell'era dei Pesci</w:t>
      </w:r>
    </w:p>
    <w:p w:rsidR="008B1A1B" w:rsidRDefault="008B1A1B" w:rsidP="008B1A1B">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p>
    <w:p w:rsidR="008B1A1B" w:rsidRDefault="008B1A1B" w:rsidP="008B1A1B">
      <w:pPr>
        <w:pStyle w:val="NormaleWeb"/>
        <w:spacing w:before="0" w:beforeAutospacing="0" w:after="0" w:afterAutospacing="0"/>
        <w:jc w:val="center"/>
      </w:pP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p>
    <w:p w:rsidR="008B1A1B" w:rsidRDefault="008B1A1B" w:rsidP="008B1A1B">
      <w:pPr>
        <w:pStyle w:val="NormaleWeb"/>
        <w:spacing w:before="0" w:beforeAutospacing="0" w:after="0" w:afterAutospacing="0"/>
        <w:jc w:val="center"/>
      </w:pPr>
      <w:r>
        <w:t> </w:t>
      </w:r>
    </w:p>
    <w:p w:rsidR="008B1A1B" w:rsidRDefault="008B1A1B" w:rsidP="008B1A1B">
      <w:pPr>
        <w:spacing w:after="180"/>
        <w:ind w:left="170" w:right="170"/>
        <w:jc w:val="both"/>
      </w:pPr>
      <w:r>
        <w:rPr>
          <w:rFonts w:ascii="Arabic Typesetting" w:hAnsi="Arabic Typesetting" w:cs="Arabic Typesetting"/>
          <w:color w:val="CC3300"/>
          <w:sz w:val="36"/>
          <w:szCs w:val="36"/>
        </w:rPr>
        <w:t>L’inizio di questa era porta con sé ancora tutte le incertezze non risolte dei tempi precedenti: una stanchezza fisico-psicologica, un vago senso di incompiutezza e la percezione di non aver fatto abbastanza.</w:t>
      </w:r>
    </w:p>
    <w:p w:rsidR="008B1A1B" w:rsidRDefault="008B1A1B" w:rsidP="008B1A1B">
      <w:pPr>
        <w:spacing w:after="180"/>
        <w:ind w:left="170" w:right="170"/>
        <w:jc w:val="both"/>
      </w:pPr>
      <w:r>
        <w:rPr>
          <w:rFonts w:ascii="Arabic Typesetting" w:hAnsi="Arabic Typesetting" w:cs="Arabic Typesetting"/>
          <w:color w:val="CC3300"/>
          <w:sz w:val="36"/>
          <w:szCs w:val="36"/>
        </w:rPr>
        <w:t>Queste sensazioni presto finiranno. Avrete una nuova consapevolezza che vi porterà un senso di pace interiore.</w:t>
      </w:r>
    </w:p>
    <w:p w:rsidR="008B1A1B" w:rsidRDefault="008B1A1B" w:rsidP="008B1A1B">
      <w:pPr>
        <w:spacing w:after="180"/>
        <w:ind w:left="170" w:right="170"/>
        <w:jc w:val="both"/>
      </w:pPr>
      <w:r>
        <w:rPr>
          <w:rFonts w:ascii="Arabic Typesetting" w:hAnsi="Arabic Typesetting" w:cs="Arabic Typesetting"/>
          <w:color w:val="CC3300"/>
          <w:sz w:val="36"/>
          <w:szCs w:val="36"/>
        </w:rPr>
        <w:t>Molte cose devono e dovranno finire. Ma altre – migliori – prenderanno il loro posto. Avrete in voi sempre di più il desiderio di crescita spirituale.</w:t>
      </w:r>
    </w:p>
    <w:p w:rsidR="008B1A1B" w:rsidRDefault="008B1A1B" w:rsidP="008B1A1B">
      <w:pPr>
        <w:spacing w:after="180"/>
        <w:ind w:left="170" w:right="170"/>
        <w:jc w:val="both"/>
      </w:pPr>
      <w:r>
        <w:rPr>
          <w:rFonts w:ascii="Arabic Typesetting" w:hAnsi="Arabic Typesetting" w:cs="Arabic Typesetting"/>
          <w:color w:val="CC3300"/>
          <w:sz w:val="36"/>
          <w:szCs w:val="36"/>
        </w:rPr>
        <w:t>Il piano divino comprende la salvezza individuale e molte saranno le strade per avviarvi in questo percorso. E’ una vera e propria iniziazione.</w:t>
      </w:r>
    </w:p>
    <w:p w:rsidR="008B1A1B" w:rsidRDefault="008B1A1B" w:rsidP="008B1A1B">
      <w:pPr>
        <w:spacing w:after="180"/>
        <w:ind w:left="170" w:right="170"/>
        <w:jc w:val="both"/>
      </w:pPr>
      <w:r>
        <w:rPr>
          <w:rFonts w:ascii="Arabic Typesetting" w:hAnsi="Arabic Typesetting" w:cs="Arabic Typesetting"/>
          <w:color w:val="CC3300"/>
          <w:sz w:val="36"/>
          <w:szCs w:val="36"/>
        </w:rPr>
        <w:t>E, nell’incertezza di questi momenti transitori, abbiate invece la certezza che sarete amati, seguiti, accolti. Il Dio di amore è con voi e vi farà sentire la sua Compassione senza fine. Non sarete mai lasciati soli.</w:t>
      </w:r>
    </w:p>
    <w:p w:rsidR="008B1A1B" w:rsidRDefault="008B1A1B" w:rsidP="008B1A1B">
      <w:pPr>
        <w:spacing w:after="180"/>
        <w:ind w:left="170" w:right="170"/>
        <w:jc w:val="both"/>
      </w:pPr>
      <w:r>
        <w:rPr>
          <w:rFonts w:ascii="Arabic Typesetting" w:hAnsi="Arabic Typesetting" w:cs="Arabic Typesetting"/>
          <w:color w:val="CC3300"/>
          <w:sz w:val="36"/>
          <w:szCs w:val="36"/>
        </w:rPr>
        <w:t>I tempi sono difficili ora. Questo perché siamo vicini alla nascita. Il periodo dell’Oro è ancora lontano ma presto se ne vedranno i primi albori.</w:t>
      </w:r>
    </w:p>
    <w:p w:rsidR="008B1A1B" w:rsidRDefault="008B1A1B" w:rsidP="008B1A1B">
      <w:pPr>
        <w:spacing w:after="180"/>
        <w:ind w:left="170" w:right="170"/>
        <w:jc w:val="both"/>
      </w:pPr>
      <w:r>
        <w:rPr>
          <w:rFonts w:ascii="Arabic Typesetting" w:hAnsi="Arabic Typesetting" w:cs="Arabic Typesetting"/>
          <w:color w:val="CC3300"/>
          <w:sz w:val="36"/>
          <w:szCs w:val="36"/>
        </w:rPr>
        <w:t xml:space="preserve">Sarete più desti. Sarete più disponibili, più attenti. Avrete in voi l’Esperienza, sarete, quindi, cresciuti. </w:t>
      </w:r>
    </w:p>
    <w:p w:rsidR="008B1A1B" w:rsidRDefault="008B1A1B" w:rsidP="008B1A1B">
      <w:pPr>
        <w:spacing w:after="180"/>
        <w:ind w:left="170" w:right="170"/>
        <w:jc w:val="both"/>
      </w:pPr>
      <w:r>
        <w:rPr>
          <w:rFonts w:ascii="Arabic Typesetting" w:hAnsi="Arabic Typesetting" w:cs="Arabic Typesetting"/>
          <w:color w:val="CC3300"/>
          <w:sz w:val="36"/>
          <w:szCs w:val="36"/>
        </w:rPr>
        <w:t>I tempi sono difficili, ma non aspettatevi catastrofi. L’Umanità saprà superare anche queste vicissitudini, le ricorderà più avanti come in un sogno lontano.</w:t>
      </w:r>
    </w:p>
    <w:p w:rsidR="008B1A1B" w:rsidRDefault="008B1A1B" w:rsidP="008B1A1B">
      <w:pPr>
        <w:spacing w:after="180"/>
        <w:ind w:left="170" w:right="170"/>
        <w:jc w:val="both"/>
      </w:pPr>
      <w:r>
        <w:rPr>
          <w:rFonts w:ascii="Arabic Typesetting" w:hAnsi="Arabic Typesetting" w:cs="Arabic Typesetting"/>
          <w:color w:val="CC3300"/>
          <w:sz w:val="36"/>
          <w:szCs w:val="36"/>
        </w:rPr>
        <w:t xml:space="preserve">Passo dopo passo, mattone dopo mattone, state costruendo il vostro glorioso avvenire. Siate orgogliosi di voi stessi. </w:t>
      </w:r>
    </w:p>
    <w:p w:rsidR="008B1A1B" w:rsidRDefault="008B1A1B" w:rsidP="008B1A1B">
      <w:pPr>
        <w:spacing w:after="180"/>
        <w:ind w:left="170" w:right="170"/>
        <w:jc w:val="both"/>
      </w:pPr>
      <w:r>
        <w:rPr>
          <w:rFonts w:ascii="Arabic Typesetting" w:hAnsi="Arabic Typesetting" w:cs="Arabic Typesetting"/>
          <w:color w:val="CC3300"/>
          <w:sz w:val="36"/>
          <w:szCs w:val="36"/>
        </w:rPr>
        <w:t>Anelate sempre al bene. Contemplatelo. Inviate luce a chi è oscuro; non dovete temere l’ombra: voi siete più forti. Armatevi di pazienza, non cedete al pessimismo. Lavorate sodo dentro di voi, pulite i vostri pensieri.</w:t>
      </w:r>
    </w:p>
    <w:p w:rsidR="008B1A1B" w:rsidRDefault="008B1A1B" w:rsidP="008B1A1B">
      <w:pPr>
        <w:spacing w:after="180"/>
        <w:ind w:left="170" w:right="170"/>
        <w:jc w:val="both"/>
      </w:pPr>
      <w:r>
        <w:rPr>
          <w:rFonts w:ascii="Arabic Typesetting" w:hAnsi="Arabic Typesetting" w:cs="Arabic Typesetting"/>
          <w:color w:val="CC3300"/>
          <w:sz w:val="36"/>
          <w:szCs w:val="36"/>
        </w:rPr>
        <w:t xml:space="preserve">Siate semplici, non sforzatevi di apparire ciò che non siete. </w:t>
      </w:r>
    </w:p>
    <w:p w:rsidR="008B1A1B" w:rsidRDefault="008B1A1B" w:rsidP="008B1A1B">
      <w:pPr>
        <w:spacing w:after="180"/>
        <w:ind w:left="170" w:right="170"/>
        <w:jc w:val="both"/>
      </w:pPr>
      <w:r>
        <w:rPr>
          <w:rFonts w:ascii="Arabic Typesetting" w:hAnsi="Arabic Typesetting" w:cs="Arabic Typesetting"/>
          <w:color w:val="CC3300"/>
          <w:sz w:val="36"/>
          <w:szCs w:val="36"/>
        </w:rPr>
        <w:lastRenderedPageBreak/>
        <w:t xml:space="preserve">Voi siete coloro che si stanno risvegliando. Con fatica, certamente, il retaggio è pesante. Ma lo state facendo e siete ammirevoli. </w:t>
      </w:r>
    </w:p>
    <w:p w:rsidR="008B1A1B" w:rsidRDefault="008B1A1B" w:rsidP="008B1A1B">
      <w:pPr>
        <w:spacing w:after="180"/>
        <w:ind w:left="170" w:right="170"/>
        <w:jc w:val="both"/>
      </w:pPr>
      <w:r>
        <w:rPr>
          <w:rFonts w:ascii="Arabic Typesetting" w:hAnsi="Arabic Typesetting" w:cs="Arabic Typesetting"/>
          <w:color w:val="CC3300"/>
          <w:sz w:val="36"/>
          <w:szCs w:val="36"/>
        </w:rPr>
        <w:t>Il passaggio in questi nuovi tempi non sarà troppo arduo. Abbiate fiducia e speranza. Abbiate il desiderio di superare le difficoltà di ora. Ogniqualvolta invierete un pensiero luminoso, queste difficoltà cominceranno a dipanarsi.</w:t>
      </w:r>
    </w:p>
    <w:p w:rsidR="008B1A1B" w:rsidRDefault="008B1A1B" w:rsidP="008B1A1B">
      <w:pPr>
        <w:spacing w:after="180"/>
        <w:ind w:left="170" w:right="170"/>
        <w:jc w:val="both"/>
      </w:pPr>
      <w:r>
        <w:rPr>
          <w:rFonts w:ascii="Arabic Typesetting" w:hAnsi="Arabic Typesetting" w:cs="Arabic Typesetting"/>
          <w:color w:val="CC3300"/>
          <w:sz w:val="36"/>
          <w:szCs w:val="36"/>
        </w:rPr>
        <w:t xml:space="preserve">E prendetevi un po’ di tempo per inviare pensieri positivi a luoghi e a persone “difficili”. </w:t>
      </w:r>
    </w:p>
    <w:p w:rsidR="008B1A1B" w:rsidRDefault="008B1A1B" w:rsidP="008B1A1B">
      <w:pPr>
        <w:spacing w:after="180"/>
        <w:ind w:left="170" w:right="170"/>
        <w:jc w:val="both"/>
      </w:pPr>
      <w:r>
        <w:rPr>
          <w:rFonts w:ascii="Arabic Typesetting" w:hAnsi="Arabic Typesetting" w:cs="Arabic Typesetting"/>
          <w:color w:val="CC3300"/>
          <w:sz w:val="36"/>
          <w:szCs w:val="36"/>
        </w:rPr>
        <w:t xml:space="preserve">Così facendo coopererete al miglioramento della vita vostra ed altrui. </w:t>
      </w:r>
    </w:p>
    <w:p w:rsidR="008B1A1B" w:rsidRDefault="008B1A1B" w:rsidP="008B1A1B">
      <w:pPr>
        <w:spacing w:after="180"/>
        <w:ind w:left="170" w:right="170"/>
        <w:jc w:val="both"/>
      </w:pPr>
      <w:r>
        <w:rPr>
          <w:rFonts w:ascii="Arabic Typesetting" w:hAnsi="Arabic Typesetting" w:cs="Arabic Typesetting"/>
          <w:color w:val="CC3300"/>
          <w:sz w:val="36"/>
          <w:szCs w:val="36"/>
        </w:rPr>
        <w:t xml:space="preserve">Questo si chiama </w:t>
      </w:r>
      <w:r>
        <w:rPr>
          <w:rFonts w:ascii="Arabic Typesetting" w:hAnsi="Arabic Typesetting" w:cs="Arabic Typesetting"/>
          <w:b/>
          <w:bCs/>
          <w:color w:val="CC3300"/>
          <w:sz w:val="36"/>
          <w:szCs w:val="36"/>
        </w:rPr>
        <w:t>Amore per il vostro futuro</w:t>
      </w:r>
      <w:r>
        <w:rPr>
          <w:rFonts w:ascii="Arabic Typesetting" w:hAnsi="Arabic Typesetting" w:cs="Arabic Typesetting"/>
          <w:color w:val="CC3300"/>
          <w:sz w:val="36"/>
          <w:szCs w:val="36"/>
        </w:rPr>
        <w:t>.</w:t>
      </w:r>
    </w:p>
    <w:p w:rsidR="008B1A1B" w:rsidRDefault="008B1A1B" w:rsidP="008B1A1B">
      <w:pPr>
        <w:spacing w:after="180"/>
        <w:ind w:left="170" w:right="170"/>
        <w:jc w:val="both"/>
      </w:pPr>
      <w:r>
        <w:rPr>
          <w:rFonts w:ascii="Arabic Typesetting" w:hAnsi="Arabic Typesetting" w:cs="Arabic Typesetting"/>
          <w:color w:val="CC3300"/>
          <w:sz w:val="36"/>
          <w:szCs w:val="36"/>
        </w:rPr>
        <w:t xml:space="preserve">Pace a voi.  </w:t>
      </w:r>
    </w:p>
    <w:p w:rsidR="008B1A1B" w:rsidRPr="008B1A1B" w:rsidRDefault="008B1A1B" w:rsidP="008B1A1B"/>
    <w:sectPr w:rsidR="008B1A1B" w:rsidRPr="008B1A1B" w:rsidSect="009F6430">
      <w:footerReference w:type="even" r:id="rId31"/>
      <w:footerReference w:type="default" r:id="rId3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102" w:rsidRDefault="00837102">
      <w:r>
        <w:separator/>
      </w:r>
    </w:p>
  </w:endnote>
  <w:endnote w:type="continuationSeparator" w:id="0">
    <w:p w:rsidR="00837102" w:rsidRDefault="0083710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Cambria Math">
    <w:panose1 w:val="02040503050406030204"/>
    <w:charset w:val="00"/>
    <w:family w:val="roman"/>
    <w:pitch w:val="variable"/>
    <w:sig w:usb0="E00002FF" w:usb1="420024FF" w:usb2="00000000" w:usb3="00000000" w:csb0="0000019F"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931286"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B570D3">
      <w:rPr>
        <w:rStyle w:val="Numeropagina"/>
        <w:noProof/>
      </w:rPr>
      <w:t>39</w:t>
    </w:r>
    <w:r>
      <w:rPr>
        <w:rStyle w:val="Numeropagina"/>
      </w:rPr>
      <w:fldChar w:fldCharType="end"/>
    </w:r>
  </w:p>
  <w:p w:rsidR="00B570D3" w:rsidRDefault="00B570D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931286"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C9067F">
      <w:rPr>
        <w:rStyle w:val="Numeropagina"/>
      </w:rPr>
      <w:t>1</w:t>
    </w:r>
    <w:r>
      <w:rPr>
        <w:rStyle w:val="Numeropagina"/>
      </w:rPr>
      <w:fldChar w:fldCharType="end"/>
    </w:r>
  </w:p>
  <w:p w:rsidR="00B570D3" w:rsidRDefault="00B570D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102" w:rsidRDefault="00837102">
      <w:r>
        <w:separator/>
      </w:r>
    </w:p>
  </w:footnote>
  <w:footnote w:type="continuationSeparator" w:id="0">
    <w:p w:rsidR="00837102" w:rsidRDefault="008371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12">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9">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A8216CE"/>
    <w:multiLevelType w:val="multilevel"/>
    <w:tmpl w:val="FD86C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42"/>
  </w:num>
  <w:num w:numId="3">
    <w:abstractNumId w:val="26"/>
  </w:num>
  <w:num w:numId="4">
    <w:abstractNumId w:val="14"/>
  </w:num>
  <w:num w:numId="5">
    <w:abstractNumId w:val="25"/>
  </w:num>
  <w:num w:numId="6">
    <w:abstractNumId w:val="40"/>
  </w:num>
  <w:num w:numId="7">
    <w:abstractNumId w:val="32"/>
  </w:num>
  <w:num w:numId="8">
    <w:abstractNumId w:val="8"/>
  </w:num>
  <w:num w:numId="9">
    <w:abstractNumId w:val="9"/>
  </w:num>
  <w:num w:numId="10">
    <w:abstractNumId w:val="27"/>
  </w:num>
  <w:num w:numId="11">
    <w:abstractNumId w:val="15"/>
  </w:num>
  <w:num w:numId="12">
    <w:abstractNumId w:val="12"/>
  </w:num>
  <w:num w:numId="13">
    <w:abstractNumId w:val="37"/>
  </w:num>
  <w:num w:numId="14">
    <w:abstractNumId w:val="16"/>
  </w:num>
  <w:num w:numId="15">
    <w:abstractNumId w:val="20"/>
  </w:num>
  <w:num w:numId="16">
    <w:abstractNumId w:val="17"/>
  </w:num>
  <w:num w:numId="17">
    <w:abstractNumId w:val="23"/>
  </w:num>
  <w:num w:numId="18">
    <w:abstractNumId w:val="28"/>
  </w:num>
  <w:num w:numId="19">
    <w:abstractNumId w:val="38"/>
  </w:num>
  <w:num w:numId="20">
    <w:abstractNumId w:val="18"/>
  </w:num>
  <w:num w:numId="21">
    <w:abstractNumId w:val="24"/>
  </w:num>
  <w:num w:numId="22">
    <w:abstractNumId w:val="35"/>
  </w:num>
  <w:num w:numId="23">
    <w:abstractNumId w:val="33"/>
  </w:num>
  <w:num w:numId="24">
    <w:abstractNumId w:val="36"/>
  </w:num>
  <w:num w:numId="25">
    <w:abstractNumId w:val="11"/>
  </w:num>
  <w:num w:numId="26">
    <w:abstractNumId w:val="4"/>
  </w:num>
  <w:num w:numId="27">
    <w:abstractNumId w:val="5"/>
  </w:num>
  <w:num w:numId="28">
    <w:abstractNumId w:val="30"/>
  </w:num>
  <w:num w:numId="29">
    <w:abstractNumId w:val="13"/>
  </w:num>
  <w:num w:numId="30">
    <w:abstractNumId w:val="34"/>
  </w:num>
  <w:num w:numId="31">
    <w:abstractNumId w:val="21"/>
  </w:num>
  <w:num w:numId="32">
    <w:abstractNumId w:val="19"/>
  </w:num>
  <w:num w:numId="33">
    <w:abstractNumId w:val="10"/>
  </w:num>
  <w:num w:numId="34">
    <w:abstractNumId w:val="22"/>
  </w:num>
  <w:num w:numId="35">
    <w:abstractNumId w:val="7"/>
  </w:num>
  <w:num w:numId="36">
    <w:abstractNumId w:val="29"/>
  </w:num>
  <w:num w:numId="37">
    <w:abstractNumId w:val="31"/>
  </w:num>
  <w:num w:numId="38">
    <w:abstractNumId w:val="39"/>
  </w:num>
  <w:num w:numId="39">
    <w:abstractNumId w:val="41"/>
  </w:num>
  <w:num w:numId="40">
    <w:abstractNumId w:val="0"/>
  </w:num>
  <w:num w:numId="41">
    <w:abstractNumId w:val="1"/>
  </w:num>
  <w:num w:numId="42">
    <w:abstractNumId w:val="2"/>
  </w:num>
  <w:num w:numId="43">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83FA9"/>
    <w:rsid w:val="00085D40"/>
    <w:rsid w:val="00086011"/>
    <w:rsid w:val="00087F5C"/>
    <w:rsid w:val="00090CD7"/>
    <w:rsid w:val="00091B7A"/>
    <w:rsid w:val="00091BAF"/>
    <w:rsid w:val="0009361E"/>
    <w:rsid w:val="00095735"/>
    <w:rsid w:val="000A1B4F"/>
    <w:rsid w:val="000A5C0E"/>
    <w:rsid w:val="000B0D0E"/>
    <w:rsid w:val="000B394B"/>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076E3"/>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80A85"/>
    <w:rsid w:val="00281D90"/>
    <w:rsid w:val="0028265A"/>
    <w:rsid w:val="00284297"/>
    <w:rsid w:val="00286F9A"/>
    <w:rsid w:val="00287E7C"/>
    <w:rsid w:val="0029010D"/>
    <w:rsid w:val="0029097B"/>
    <w:rsid w:val="00290D24"/>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631"/>
    <w:rsid w:val="0041579F"/>
    <w:rsid w:val="0041786C"/>
    <w:rsid w:val="0042035D"/>
    <w:rsid w:val="00421326"/>
    <w:rsid w:val="004243F5"/>
    <w:rsid w:val="004265D5"/>
    <w:rsid w:val="004301F1"/>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581"/>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579AE"/>
    <w:rsid w:val="006622C8"/>
    <w:rsid w:val="00663CC1"/>
    <w:rsid w:val="00664D66"/>
    <w:rsid w:val="00665038"/>
    <w:rsid w:val="0066593F"/>
    <w:rsid w:val="00665AB8"/>
    <w:rsid w:val="00666A14"/>
    <w:rsid w:val="00666BE0"/>
    <w:rsid w:val="00670483"/>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2D3F"/>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128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energie_di_luce.htm" TargetMode="External"/><Relationship Id="rId18" Type="http://schemas.openxmlformats.org/officeDocument/2006/relationships/hyperlink" Target="http://www.stazioneceleste.it/channeling.htm" TargetMode="External"/><Relationship Id="rId26" Type="http://schemas.openxmlformats.org/officeDocument/2006/relationships/hyperlink" Target="http://thinkwithyourheart.com/" TargetMode="External"/><Relationship Id="rId3" Type="http://schemas.openxmlformats.org/officeDocument/2006/relationships/styles" Target="styles.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articoli/HeartNet/Re5D_120512.htm" TargetMode="External"/><Relationship Id="rId25" Type="http://schemas.openxmlformats.org/officeDocument/2006/relationships/hyperlink" Target="http://www.stazioneceleste.it/energie_di_luce/energie_di_luce_00a_introduzione.ht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zioneceleste.it/articoli/HeartCom.htm" TargetMode="External"/><Relationship Id="rId20" Type="http://schemas.openxmlformats.org/officeDocument/2006/relationships/hyperlink" Target="http://www.stazioneceleste.it/Emmanuel2/emmanuel_6.htm"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kryon/105K_2012.htm" TargetMode="External"/><Relationship Id="rId24" Type="http://schemas.openxmlformats.org/officeDocument/2006/relationships/hyperlink" Target="http://www.stazioneceleste.i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hyperlink" Target="http://kryon.com/k_channel11_Patagonia2-12.html" TargetMode="External"/><Relationship Id="rId28" Type="http://schemas.openxmlformats.org/officeDocument/2006/relationships/hyperlink" Target="http://www.stazioneceleste.it/articoli/HeartNet/Re5D_120512.htm" TargetMode="External"/><Relationship Id="rId10" Type="http://schemas.openxmlformats.org/officeDocument/2006/relationships/hyperlink" Target="http://www.stazioneceleste.it/kryon.htm" TargetMode="External"/><Relationship Id="rId19" Type="http://schemas.openxmlformats.org/officeDocument/2006/relationships/hyperlink" Target="http://www.stazioneceleste.it/Emmanuel2.ht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energie_di_luce/energie_di_luce_maestri_12-03-18.htm" TargetMode="External"/><Relationship Id="rId22" Type="http://schemas.openxmlformats.org/officeDocument/2006/relationships/hyperlink" Target="http://www.kryon.com" TargetMode="External"/><Relationship Id="rId27" Type="http://schemas.openxmlformats.org/officeDocument/2006/relationships/image" Target="media/image2.jpeg"/><Relationship Id="rId30" Type="http://schemas.openxmlformats.org/officeDocument/2006/relationships/hyperlink" Target="http://www.wikiped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8AED2-2889-40CF-ACF8-8BF681C15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7320</Words>
  <Characters>41729</Characters>
  <Application>Microsoft Office Word</Application>
  <DocSecurity>0</DocSecurity>
  <Lines>347</Lines>
  <Paragraphs>97</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48952</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2012-05-28T14:45:00Z</cp:lastPrinted>
  <dcterms:created xsi:type="dcterms:W3CDTF">2012-05-28T14:29:00Z</dcterms:created>
  <dcterms:modified xsi:type="dcterms:W3CDTF">2012-05-28T14:46:00Z</dcterms:modified>
</cp:coreProperties>
</file>