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3681" w:rsidRPr="003A2B4D" w:rsidRDefault="00B93681" w:rsidP="00B93681">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B93681" w:rsidRPr="003A2B4D" w:rsidRDefault="00B93681" w:rsidP="00B93681">
      <w:pPr>
        <w:jc w:val="center"/>
      </w:pPr>
      <w:r w:rsidRPr="003A2B4D">
        <w:t> </w:t>
      </w:r>
    </w:p>
    <w:p w:rsidR="00B93681" w:rsidRPr="003A2B4D" w:rsidRDefault="00B93681" w:rsidP="00B93681">
      <w:pPr>
        <w:pStyle w:val="Titolo1"/>
      </w:pPr>
      <w:r w:rsidRPr="003A2B4D">
        <w:rPr>
          <w:rFonts w:ascii="Verdana" w:hAnsi="Verdana"/>
          <w:shadow/>
          <w:sz w:val="27"/>
          <w:szCs w:val="27"/>
        </w:rPr>
        <w:t>Aggiornamenti Settimanali</w:t>
      </w:r>
    </w:p>
    <w:p w:rsidR="00B93681" w:rsidRPr="003A2B4D" w:rsidRDefault="00B93681" w:rsidP="00B93681">
      <w:pPr>
        <w:jc w:val="center"/>
      </w:pPr>
      <w:r w:rsidRPr="003A2B4D">
        <w:t> </w:t>
      </w:r>
    </w:p>
    <w:p w:rsidR="00B93681" w:rsidRPr="003A2B4D" w:rsidRDefault="00B93681" w:rsidP="00B93681">
      <w:pPr>
        <w:pStyle w:val="Titolo2"/>
        <w:rPr>
          <w:rFonts w:ascii="Verdana" w:hAnsi="Verdana"/>
          <w:color w:val="auto"/>
          <w:sz w:val="32"/>
          <w:szCs w:val="32"/>
        </w:rPr>
      </w:pPr>
      <w:r w:rsidRPr="003A2B4D">
        <w:rPr>
          <w:rFonts w:ascii="Verdana" w:hAnsi="Verdana"/>
          <w:color w:val="auto"/>
          <w:sz w:val="32"/>
          <w:szCs w:val="32"/>
        </w:rPr>
        <w:t>N°12.09-</w:t>
      </w:r>
      <w:r>
        <w:rPr>
          <w:rFonts w:ascii="Verdana" w:hAnsi="Verdana"/>
          <w:color w:val="auto"/>
          <w:sz w:val="32"/>
          <w:szCs w:val="32"/>
        </w:rPr>
        <w:t>2</w:t>
      </w:r>
    </w:p>
    <w:p w:rsidR="00B93681" w:rsidRPr="003A2B4D" w:rsidRDefault="00B93681" w:rsidP="00B93681">
      <w:pPr>
        <w:pStyle w:val="Titolo2"/>
        <w:rPr>
          <w:rFonts w:ascii="Verdana" w:hAnsi="Verdana"/>
          <w:color w:val="auto"/>
          <w:sz w:val="32"/>
          <w:szCs w:val="32"/>
        </w:rPr>
      </w:pPr>
    </w:p>
    <w:p w:rsidR="00B93681" w:rsidRPr="003A2B4D" w:rsidRDefault="00B93681" w:rsidP="00B93681">
      <w:pPr>
        <w:pStyle w:val="Titolo2"/>
        <w:rPr>
          <w:color w:val="auto"/>
        </w:rPr>
      </w:pPr>
      <w:r>
        <w:rPr>
          <w:rFonts w:ascii="Verdana" w:hAnsi="Verdana"/>
          <w:b w:val="0"/>
          <w:i/>
          <w:color w:val="auto"/>
          <w:sz w:val="20"/>
          <w:szCs w:val="20"/>
        </w:rPr>
        <w:t>16</w:t>
      </w:r>
      <w:r w:rsidRPr="003A2B4D">
        <w:rPr>
          <w:rFonts w:ascii="Verdana" w:hAnsi="Verdana"/>
          <w:b w:val="0"/>
          <w:i/>
          <w:color w:val="auto"/>
          <w:sz w:val="20"/>
          <w:szCs w:val="20"/>
        </w:rPr>
        <w:t xml:space="preserve"> Settembre 2012</w:t>
      </w:r>
    </w:p>
    <w:p w:rsidR="00B93681" w:rsidRPr="003A2B4D" w:rsidRDefault="00B93681" w:rsidP="00B93681"/>
    <w:p w:rsidR="00B93681" w:rsidRPr="003A2B4D" w:rsidRDefault="00B93681" w:rsidP="00B93681">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B93681" w:rsidRPr="003A2B4D" w:rsidRDefault="00B93681" w:rsidP="00B93681">
      <w:pPr>
        <w:jc w:val="center"/>
      </w:pPr>
      <w:r w:rsidRPr="003A2B4D">
        <w:t>_________________________________________________</w:t>
      </w:r>
    </w:p>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26"/>
        <w:gridCol w:w="1312"/>
        <w:gridCol w:w="2882"/>
        <w:gridCol w:w="3880"/>
      </w:tblGrid>
      <w:tr w:rsidR="00B93681" w:rsidTr="00B93681">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B93681" w:rsidRDefault="00B93681">
            <w:pPr>
              <w:pStyle w:val="NormaleWeb"/>
              <w:spacing w:before="36" w:beforeAutospacing="0" w:after="36" w:afterAutospacing="0"/>
              <w:jc w:val="center"/>
              <w:rPr>
                <w:b/>
                <w:bCs/>
              </w:rPr>
            </w:pPr>
            <w:r>
              <w:rPr>
                <w:rFonts w:ascii="Verdana" w:hAnsi="Verdana"/>
                <w:b/>
                <w:bCs/>
                <w:color w:val="D6D6D6"/>
                <w:sz w:val="27"/>
                <w:szCs w:val="27"/>
              </w:rPr>
              <w:t>pagina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B93681" w:rsidRDefault="00B93681">
            <w:pPr>
              <w:pStyle w:val="NormaleWeb"/>
              <w:spacing w:before="36" w:beforeAutospacing="0" w:after="36" w:afterAutospacing="0"/>
              <w:jc w:val="center"/>
              <w:rPr>
                <w:b/>
                <w:bCs/>
              </w:rPr>
            </w:pPr>
            <w:r>
              <w:rPr>
                <w:rFonts w:ascii="Verdana" w:hAnsi="Verdana"/>
                <w:b/>
                <w:bCs/>
                <w:color w:val="D6D6D6"/>
                <w:sz w:val="27"/>
                <w:szCs w:val="27"/>
              </w:rPr>
              <w:t>area</w:t>
            </w:r>
          </w:p>
        </w:tc>
        <w:tc>
          <w:tcPr>
            <w:tcW w:w="14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B93681" w:rsidRDefault="00B93681">
            <w:pPr>
              <w:pStyle w:val="NormaleWeb"/>
              <w:spacing w:before="36" w:beforeAutospacing="0" w:after="36" w:afterAutospacing="0"/>
              <w:jc w:val="center"/>
              <w:rPr>
                <w:b/>
                <w:bCs/>
              </w:rPr>
            </w:pPr>
            <w:r>
              <w:rPr>
                <w:rFonts w:ascii="Verdana" w:hAnsi="Verdana"/>
                <w:b/>
                <w:bCs/>
                <w:color w:val="D6D6D6"/>
                <w:sz w:val="27"/>
                <w:szCs w:val="27"/>
              </w:rPr>
              <w:t>sezione</w:t>
            </w:r>
          </w:p>
        </w:tc>
        <w:tc>
          <w:tcPr>
            <w:tcW w:w="19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B93681" w:rsidRDefault="00B93681">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B93681" w:rsidTr="00B93681">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93681" w:rsidRDefault="00693C35">
            <w:pPr>
              <w:pStyle w:val="NormaleWeb"/>
              <w:spacing w:before="36" w:beforeAutospacing="0" w:after="36" w:afterAutospacing="0"/>
              <w:jc w:val="center"/>
            </w:pPr>
            <w:r>
              <w:rPr>
                <w:rFonts w:ascii="Verdana" w:hAnsi="Verdana"/>
                <w:color w:val="000080"/>
                <w:sz w:val="20"/>
                <w:szCs w:val="20"/>
              </w:rPr>
              <w:t>2</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93681" w:rsidRDefault="00B93681">
            <w:pPr>
              <w:pStyle w:val="NormaleWeb"/>
              <w:spacing w:before="36" w:beforeAutospacing="0" w:after="36" w:afterAutospacing="0"/>
              <w:jc w:val="center"/>
            </w:pPr>
            <w:hyperlink r:id="rId9"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93681" w:rsidRDefault="00B93681">
            <w:pPr>
              <w:pStyle w:val="NormaleWeb"/>
              <w:spacing w:before="36" w:beforeAutospacing="0" w:after="36" w:afterAutospacing="0"/>
              <w:jc w:val="center"/>
            </w:pPr>
            <w:hyperlink r:id="rId10" w:history="1">
              <w:r>
                <w:rPr>
                  <w:rStyle w:val="Collegamentoipertestuale"/>
                  <w:rFonts w:ascii="Verdana" w:hAnsi="Verdana"/>
                  <w:sz w:val="20"/>
                  <w:szCs w:val="20"/>
                </w:rPr>
                <w:t>Carla Parola</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93681" w:rsidRDefault="00B93681">
            <w:pPr>
              <w:pStyle w:val="NormaleWeb"/>
              <w:spacing w:before="36" w:beforeAutospacing="0" w:after="36" w:afterAutospacing="0"/>
              <w:jc w:val="center"/>
            </w:pPr>
            <w:hyperlink r:id="rId11" w:history="1">
              <w:r>
                <w:rPr>
                  <w:rStyle w:val="Collegamentoipertestuale"/>
                  <w:rFonts w:ascii="Verdana" w:hAnsi="Verdana"/>
                  <w:sz w:val="20"/>
                  <w:szCs w:val="20"/>
                </w:rPr>
                <w:t>Danno energetico</w:t>
              </w:r>
            </w:hyperlink>
          </w:p>
        </w:tc>
      </w:tr>
      <w:tr w:rsidR="00B93681" w:rsidTr="00B93681">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93681" w:rsidRDefault="001F4D69">
            <w:pPr>
              <w:pStyle w:val="NormaleWeb"/>
              <w:spacing w:before="36" w:beforeAutospacing="0" w:after="36" w:afterAutospacing="0"/>
              <w:jc w:val="center"/>
            </w:pPr>
            <w:r>
              <w:rPr>
                <w:rFonts w:ascii="Verdana" w:hAnsi="Verdana"/>
                <w:color w:val="000080"/>
                <w:sz w:val="20"/>
                <w:szCs w:val="20"/>
              </w:rPr>
              <w:t>3 - 4</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93681" w:rsidRDefault="00B93681">
            <w:pPr>
              <w:pStyle w:val="NormaleWeb"/>
              <w:spacing w:before="36" w:beforeAutospacing="0" w:after="36" w:afterAutospacing="0"/>
              <w:jc w:val="center"/>
            </w:pPr>
            <w:hyperlink r:id="rId12"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93681" w:rsidRDefault="00B93681">
            <w:pPr>
              <w:pStyle w:val="NormaleWeb"/>
              <w:spacing w:before="36" w:beforeAutospacing="0" w:after="36" w:afterAutospacing="0"/>
              <w:jc w:val="center"/>
            </w:pPr>
            <w:hyperlink r:id="rId13" w:history="1">
              <w:r>
                <w:rPr>
                  <w:rStyle w:val="Collegamentoipertestuale"/>
                  <w:rFonts w:ascii="Verdana" w:hAnsi="Verdana"/>
                  <w:sz w:val="20"/>
                  <w:szCs w:val="20"/>
                </w:rPr>
                <w:t>Carla Parola</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93681" w:rsidRDefault="00B93681">
            <w:pPr>
              <w:pStyle w:val="NormaleWeb"/>
              <w:spacing w:before="36" w:beforeAutospacing="0" w:after="36" w:afterAutospacing="0"/>
              <w:jc w:val="center"/>
            </w:pPr>
            <w:hyperlink r:id="rId14" w:history="1">
              <w:r>
                <w:rPr>
                  <w:rStyle w:val="Collegamentoipertestuale"/>
                  <w:rFonts w:ascii="Verdana" w:hAnsi="Verdana"/>
                  <w:sz w:val="20"/>
                  <w:szCs w:val="20"/>
                </w:rPr>
                <w:t>Fare il vuoto in noi</w:t>
              </w:r>
            </w:hyperlink>
          </w:p>
        </w:tc>
      </w:tr>
      <w:tr w:rsidR="00B93681" w:rsidTr="00B93681">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93681" w:rsidRDefault="001F4D69" w:rsidP="001F4D69">
            <w:pPr>
              <w:pStyle w:val="NormaleWeb"/>
              <w:spacing w:before="36" w:beforeAutospacing="0" w:after="36" w:afterAutospacing="0"/>
              <w:jc w:val="center"/>
            </w:pPr>
            <w:r>
              <w:rPr>
                <w:rFonts w:ascii="Verdana" w:hAnsi="Verdana"/>
                <w:color w:val="000080"/>
                <w:sz w:val="20"/>
                <w:szCs w:val="20"/>
              </w:rPr>
              <w:t>5 - 9</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93681" w:rsidRDefault="00B93681">
            <w:pPr>
              <w:pStyle w:val="NormaleWeb"/>
              <w:spacing w:before="36" w:beforeAutospacing="0" w:after="36" w:afterAutospacing="0"/>
              <w:jc w:val="center"/>
            </w:pPr>
            <w:hyperlink r:id="rId15" w:history="1">
              <w:r>
                <w:rPr>
                  <w:rStyle w:val="Collegamentoipertestuale"/>
                  <w:rFonts w:ascii="Verdana" w:hAnsi="Verdana"/>
                  <w:sz w:val="20"/>
                  <w:szCs w:val="20"/>
                </w:rPr>
                <w:t>articoli</w:t>
              </w:r>
            </w:hyperlink>
            <w:r>
              <w:t xml:space="preserve"> </w:t>
            </w:r>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93681" w:rsidRDefault="00B93681">
            <w:pPr>
              <w:pStyle w:val="NormaleWeb"/>
              <w:spacing w:before="36" w:beforeAutospacing="0" w:after="36" w:afterAutospacing="0"/>
              <w:jc w:val="center"/>
            </w:pPr>
            <w:hyperlink r:id="rId16" w:anchor="singoli_articoli" w:tgtFrame="_blank" w:history="1">
              <w:r>
                <w:rPr>
                  <w:rStyle w:val="Collegamentoipertestuale"/>
                  <w:rFonts w:ascii="Verdana" w:hAnsi="Verdana"/>
                  <w:sz w:val="20"/>
                  <w:szCs w:val="20"/>
                </w:rPr>
                <w:t>Singoli Articoli</w:t>
              </w:r>
            </w:hyperlink>
            <w:r>
              <w:t xml:space="preserve"> </w:t>
            </w:r>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93681" w:rsidRDefault="00B93681">
            <w:pPr>
              <w:pStyle w:val="NormaleWeb"/>
              <w:spacing w:before="0" w:beforeAutospacing="0" w:after="0" w:afterAutospacing="0"/>
              <w:jc w:val="center"/>
            </w:pPr>
            <w:hyperlink r:id="rId17" w:history="1">
              <w:r>
                <w:rPr>
                  <w:rStyle w:val="Collegamentoipertestuale"/>
                  <w:rFonts w:ascii="Verdana" w:hAnsi="Verdana"/>
                  <w:sz w:val="20"/>
                  <w:szCs w:val="20"/>
                </w:rPr>
                <w:t>Il cuore ha un suo "cervello" e coscienza</w:t>
              </w:r>
            </w:hyperlink>
          </w:p>
        </w:tc>
      </w:tr>
      <w:tr w:rsidR="00B93681" w:rsidTr="00B93681">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93681" w:rsidRDefault="00B93681" w:rsidP="004A6647">
            <w:pPr>
              <w:pStyle w:val="NormaleWeb"/>
              <w:spacing w:before="36" w:beforeAutospacing="0" w:after="36" w:afterAutospacing="0"/>
              <w:jc w:val="center"/>
            </w:pPr>
            <w:r>
              <w:rPr>
                <w:rFonts w:ascii="Verdana" w:hAnsi="Verdana"/>
                <w:color w:val="000080"/>
                <w:sz w:val="20"/>
                <w:szCs w:val="20"/>
              </w:rPr>
              <w:t>1</w:t>
            </w:r>
            <w:r w:rsidR="004A6647">
              <w:rPr>
                <w:rFonts w:ascii="Verdana" w:hAnsi="Verdana"/>
                <w:color w:val="000080"/>
                <w:sz w:val="20"/>
                <w:szCs w:val="20"/>
              </w:rPr>
              <w:t>0 - 14</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93681" w:rsidRDefault="00B93681">
            <w:pPr>
              <w:pStyle w:val="NormaleWeb"/>
              <w:spacing w:before="36" w:beforeAutospacing="0" w:after="36" w:afterAutospacing="0"/>
              <w:jc w:val="center"/>
            </w:pPr>
            <w:hyperlink r:id="rId18"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93681" w:rsidRDefault="00B93681">
            <w:pPr>
              <w:pStyle w:val="NormaleWeb"/>
              <w:spacing w:before="36" w:beforeAutospacing="0" w:after="36" w:afterAutospacing="0"/>
              <w:jc w:val="center"/>
            </w:pPr>
            <w:hyperlink r:id="rId19" w:history="1">
              <w:r>
                <w:rPr>
                  <w:rStyle w:val="Collegamentoipertestuale"/>
                  <w:rFonts w:ascii="Verdana" w:hAnsi="Verdana"/>
                  <w:sz w:val="20"/>
                  <w:szCs w:val="20"/>
                </w:rPr>
                <w:t>Arcangelo Michele</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93681" w:rsidRDefault="00B93681">
            <w:pPr>
              <w:pStyle w:val="NormaleWeb"/>
              <w:spacing w:before="24" w:beforeAutospacing="0" w:after="24" w:afterAutospacing="0"/>
              <w:jc w:val="center"/>
            </w:pPr>
            <w:r>
              <w:rPr>
                <w:rFonts w:ascii="Verdana" w:hAnsi="Verdana"/>
                <w:color w:val="003366"/>
                <w:sz w:val="15"/>
                <w:szCs w:val="15"/>
              </w:rPr>
              <w:t>Settembre 2012</w:t>
            </w:r>
          </w:p>
          <w:p w:rsidR="00B93681" w:rsidRDefault="00B93681">
            <w:pPr>
              <w:pStyle w:val="NormaleWeb"/>
              <w:spacing w:before="24" w:beforeAutospacing="0" w:after="24" w:afterAutospacing="0"/>
              <w:jc w:val="center"/>
            </w:pPr>
            <w:hyperlink r:id="rId20" w:history="1">
              <w:r>
                <w:rPr>
                  <w:rStyle w:val="Collegamentoipertestuale"/>
                  <w:rFonts w:ascii="Verdana" w:hAnsi="Verdana"/>
                  <w:sz w:val="20"/>
                  <w:szCs w:val="20"/>
                </w:rPr>
                <w:t>Siete pronti...?</w:t>
              </w:r>
            </w:hyperlink>
          </w:p>
          <w:p w:rsidR="00B93681" w:rsidRDefault="00B93681">
            <w:pPr>
              <w:pStyle w:val="NormaleWeb"/>
              <w:spacing w:before="24" w:beforeAutospacing="0" w:after="24" w:afterAutospacing="0"/>
              <w:jc w:val="center"/>
            </w:pPr>
            <w:r>
              <w:rPr>
                <w:rFonts w:ascii="Verdana" w:hAnsi="Verdana"/>
                <w:color w:val="003366"/>
                <w:sz w:val="15"/>
                <w:szCs w:val="15"/>
              </w:rPr>
              <w:t xml:space="preserve">attraverso </w:t>
            </w:r>
            <w:proofErr w:type="spellStart"/>
            <w:r>
              <w:rPr>
                <w:rFonts w:ascii="Verdana" w:hAnsi="Verdana"/>
                <w:color w:val="003366"/>
                <w:sz w:val="15"/>
                <w:szCs w:val="15"/>
              </w:rPr>
              <w:t>Ronna</w:t>
            </w:r>
            <w:proofErr w:type="spellEnd"/>
            <w:r>
              <w:rPr>
                <w:rFonts w:ascii="Verdana" w:hAnsi="Verdana"/>
                <w:color w:val="003366"/>
                <w:sz w:val="15"/>
                <w:szCs w:val="15"/>
              </w:rPr>
              <w:t xml:space="preserve"> </w:t>
            </w:r>
            <w:proofErr w:type="spellStart"/>
            <w:r>
              <w:rPr>
                <w:rFonts w:ascii="Verdana" w:hAnsi="Verdana"/>
                <w:color w:val="003366"/>
                <w:sz w:val="15"/>
                <w:szCs w:val="15"/>
              </w:rPr>
              <w:t>Herman</w:t>
            </w:r>
            <w:proofErr w:type="spellEnd"/>
          </w:p>
        </w:tc>
      </w:tr>
      <w:tr w:rsidR="00B93681" w:rsidTr="00B93681">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93681" w:rsidRDefault="00220D04">
            <w:pPr>
              <w:pStyle w:val="NormaleWeb"/>
              <w:spacing w:before="36" w:beforeAutospacing="0" w:after="36" w:afterAutospacing="0"/>
              <w:jc w:val="center"/>
            </w:pPr>
            <w:r>
              <w:rPr>
                <w:rFonts w:ascii="Verdana" w:hAnsi="Verdana"/>
                <w:color w:val="000080"/>
                <w:sz w:val="20"/>
                <w:szCs w:val="20"/>
              </w:rPr>
              <w:t>15 - 18</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93681" w:rsidRDefault="00B93681">
            <w:pPr>
              <w:pStyle w:val="NormaleWeb"/>
              <w:spacing w:before="36" w:beforeAutospacing="0" w:after="36" w:afterAutospacing="0"/>
              <w:jc w:val="center"/>
            </w:pPr>
            <w:hyperlink r:id="rId21" w:history="1">
              <w:r>
                <w:rPr>
                  <w:rStyle w:val="Collegamentoipertestuale"/>
                  <w:rFonts w:ascii="Verdana" w:hAnsi="Verdana"/>
                  <w:sz w:val="20"/>
                  <w:szCs w:val="20"/>
                </w:rPr>
                <w:t>articoli</w:t>
              </w:r>
            </w:hyperlink>
            <w:r>
              <w:t xml:space="preserve"> </w:t>
            </w:r>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93681" w:rsidRDefault="00B93681">
            <w:pPr>
              <w:pStyle w:val="NormaleWeb"/>
              <w:spacing w:before="36" w:beforeAutospacing="0" w:after="36" w:afterAutospacing="0"/>
              <w:jc w:val="center"/>
            </w:pPr>
            <w:hyperlink r:id="rId22" w:anchor="singoli_articoli" w:tgtFrame="_blank" w:history="1">
              <w:r>
                <w:rPr>
                  <w:rStyle w:val="Collegamentoipertestuale"/>
                  <w:rFonts w:ascii="Verdana" w:hAnsi="Verdana"/>
                  <w:sz w:val="20"/>
                  <w:szCs w:val="20"/>
                </w:rPr>
                <w:t>Singoli Articoli</w:t>
              </w:r>
            </w:hyperlink>
            <w:r>
              <w:t xml:space="preserve"> </w:t>
            </w:r>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93681" w:rsidRDefault="00B93681">
            <w:pPr>
              <w:pStyle w:val="NormaleWeb"/>
              <w:spacing w:before="0" w:beforeAutospacing="0" w:after="0" w:afterAutospacing="0"/>
              <w:jc w:val="center"/>
            </w:pPr>
            <w:hyperlink r:id="rId23" w:history="1">
              <w:r>
                <w:rPr>
                  <w:rStyle w:val="Collegamentoipertestuale"/>
                  <w:rFonts w:ascii="Verdana" w:hAnsi="Verdana"/>
                  <w:sz w:val="20"/>
                  <w:szCs w:val="20"/>
                </w:rPr>
                <w:t>E se improvvisamente smettessimo di lavorare?</w:t>
              </w:r>
            </w:hyperlink>
          </w:p>
          <w:p w:rsidR="00B93681" w:rsidRDefault="00B93681">
            <w:pPr>
              <w:pStyle w:val="NormaleWeb"/>
              <w:spacing w:before="0" w:beforeAutospacing="0" w:after="0" w:afterAutospacing="0"/>
              <w:jc w:val="center"/>
            </w:pPr>
            <w:r>
              <w:rPr>
                <w:rFonts w:ascii="Verdana" w:hAnsi="Verdana"/>
                <w:color w:val="003366"/>
                <w:sz w:val="15"/>
                <w:szCs w:val="15"/>
              </w:rPr>
              <w:t xml:space="preserve">di Davide </w:t>
            </w:r>
            <w:proofErr w:type="spellStart"/>
            <w:r>
              <w:rPr>
                <w:rFonts w:ascii="Verdana" w:hAnsi="Verdana"/>
                <w:color w:val="003366"/>
                <w:sz w:val="15"/>
                <w:szCs w:val="15"/>
              </w:rPr>
              <w:t>Ragozzini</w:t>
            </w:r>
            <w:proofErr w:type="spellEnd"/>
          </w:p>
        </w:tc>
      </w:tr>
    </w:tbl>
    <w:p w:rsidR="004A0501" w:rsidRDefault="004A0501" w:rsidP="00B93681"/>
    <w:p w:rsidR="00693C35" w:rsidRDefault="00693C35" w:rsidP="00B93681"/>
    <w:p w:rsidR="00693C35" w:rsidRDefault="00693C35" w:rsidP="00B93681"/>
    <w:p w:rsidR="00693C35" w:rsidRDefault="00693C35" w:rsidP="00B93681"/>
    <w:p w:rsidR="00693C35" w:rsidRDefault="00693C35" w:rsidP="00B93681"/>
    <w:p w:rsidR="00693C35" w:rsidRDefault="00693C35" w:rsidP="00B93681"/>
    <w:p w:rsidR="00693C35" w:rsidRDefault="00693C35" w:rsidP="00B93681"/>
    <w:p w:rsidR="00693C35" w:rsidRDefault="00693C35" w:rsidP="00B93681"/>
    <w:p w:rsidR="00693C35" w:rsidRDefault="00693C35" w:rsidP="00B93681"/>
    <w:p w:rsidR="00693C35" w:rsidRDefault="00693C35" w:rsidP="00B93681"/>
    <w:p w:rsidR="00693C35" w:rsidRDefault="00693C35" w:rsidP="00B93681"/>
    <w:p w:rsidR="00693C35" w:rsidRDefault="00693C35" w:rsidP="00B93681"/>
    <w:p w:rsidR="00693C35" w:rsidRDefault="00693C35" w:rsidP="00B93681"/>
    <w:p w:rsidR="00693C35" w:rsidRDefault="00693C35" w:rsidP="00B93681"/>
    <w:p w:rsidR="00693C35" w:rsidRDefault="00693C35" w:rsidP="00B93681"/>
    <w:p w:rsidR="00693C35" w:rsidRDefault="00693C35" w:rsidP="00B93681"/>
    <w:p w:rsidR="00693C35" w:rsidRDefault="00693C35" w:rsidP="00B93681"/>
    <w:p w:rsidR="00693C35" w:rsidRDefault="00693C35" w:rsidP="00B93681"/>
    <w:p w:rsidR="00693C35" w:rsidRDefault="00693C35" w:rsidP="00B93681"/>
    <w:p w:rsidR="00693C35" w:rsidRDefault="00693C35" w:rsidP="00B93681"/>
    <w:p w:rsidR="00693C35" w:rsidRDefault="00693C35" w:rsidP="00B93681"/>
    <w:p w:rsidR="00693C35" w:rsidRDefault="00693C35" w:rsidP="00B93681"/>
    <w:p w:rsidR="00693C35" w:rsidRDefault="00693C35" w:rsidP="00B93681"/>
    <w:p w:rsidR="00693C35" w:rsidRDefault="00693C35" w:rsidP="00693C35">
      <w:pPr>
        <w:pStyle w:val="NormaleWeb"/>
        <w:jc w:val="center"/>
      </w:pPr>
      <w:r>
        <w:rPr>
          <w:rStyle w:val="Enfasigrassetto"/>
          <w:rFonts w:ascii="Garamond" w:hAnsi="Garamond"/>
          <w:i/>
          <w:iCs/>
          <w:color w:val="800080"/>
          <w:sz w:val="36"/>
          <w:szCs w:val="36"/>
        </w:rPr>
        <w:lastRenderedPageBreak/>
        <w:t>Carla Parola</w:t>
      </w:r>
    </w:p>
    <w:p w:rsidR="00693C35" w:rsidRDefault="00693C35" w:rsidP="00693C35">
      <w:pPr>
        <w:pStyle w:val="NormaleWeb"/>
        <w:jc w:val="center"/>
      </w:pPr>
      <w:r>
        <w:rPr>
          <w:rStyle w:val="Enfasigrassetto"/>
          <w:rFonts w:ascii="Garamond" w:hAnsi="Garamond"/>
          <w:color w:val="800080"/>
          <w:sz w:val="48"/>
          <w:szCs w:val="48"/>
        </w:rPr>
        <w:t>Danno energetico</w:t>
      </w:r>
    </w:p>
    <w:p w:rsidR="00693C35" w:rsidRDefault="00693C35" w:rsidP="00693C35">
      <w:pPr>
        <w:pStyle w:val="NormaleWeb"/>
        <w:jc w:val="center"/>
        <w:rPr>
          <w:rFonts w:ascii="Garamond" w:hAnsi="Garamond"/>
          <w:color w:val="800080"/>
          <w:sz w:val="27"/>
          <w:szCs w:val="27"/>
        </w:rPr>
      </w:pPr>
      <w:r>
        <w:rPr>
          <w:rFonts w:ascii="Garamond" w:hAnsi="Garamond"/>
          <w:color w:val="800080"/>
          <w:sz w:val="27"/>
          <w:szCs w:val="27"/>
        </w:rPr>
        <w:t>Ogni cosa che viene eseguita con Amore lascia traccia positiva nell’Energia e dà un incremento positivo all’Evoluzione.</w:t>
      </w:r>
      <w:r>
        <w:rPr>
          <w:rFonts w:ascii="Garamond" w:hAnsi="Garamond"/>
          <w:color w:val="800080"/>
          <w:sz w:val="27"/>
          <w:szCs w:val="27"/>
        </w:rPr>
        <w:br/>
        <w:t>Ogni cosa eseguita negativamente porta il risultato contrario e arreca danno all’Energia.</w:t>
      </w:r>
      <w:r>
        <w:rPr>
          <w:rFonts w:ascii="Garamond" w:hAnsi="Garamond"/>
          <w:color w:val="800080"/>
          <w:sz w:val="27"/>
          <w:szCs w:val="27"/>
        </w:rPr>
        <w:br/>
        <w:t>Che cosa si intende per danno energetico?</w:t>
      </w:r>
      <w:r>
        <w:rPr>
          <w:rFonts w:ascii="Garamond" w:hAnsi="Garamond"/>
          <w:color w:val="800080"/>
          <w:sz w:val="27"/>
          <w:szCs w:val="27"/>
        </w:rPr>
        <w:br/>
        <w:t>Si intende la “discesa” vibrazionale che avviene a seguito dell’”insulto” subito a causa della negatività prodotta.</w:t>
      </w:r>
      <w:r>
        <w:rPr>
          <w:rFonts w:ascii="Garamond" w:hAnsi="Garamond"/>
          <w:color w:val="800080"/>
          <w:sz w:val="27"/>
          <w:szCs w:val="27"/>
        </w:rPr>
        <w:br/>
        <w:t>Limitare il danno è possibile e semplice: è sufficiente capire il processo energetico e adeguarsi.</w:t>
      </w:r>
      <w:r>
        <w:rPr>
          <w:rFonts w:ascii="Garamond" w:hAnsi="Garamond"/>
          <w:color w:val="800080"/>
          <w:sz w:val="27"/>
          <w:szCs w:val="27"/>
        </w:rPr>
        <w:br/>
        <w:t>Quando si emette negatività l’Energia che ci permea è investita da una “scarica” contraria a quella che è stata la richiesta energetica.</w:t>
      </w:r>
      <w:r>
        <w:rPr>
          <w:rFonts w:ascii="Garamond" w:hAnsi="Garamond"/>
          <w:color w:val="800080"/>
          <w:sz w:val="27"/>
          <w:szCs w:val="27"/>
        </w:rPr>
        <w:br/>
        <w:t>L’Energia non può richiedere negatività attiva.</w:t>
      </w:r>
      <w:r>
        <w:rPr>
          <w:rFonts w:ascii="Garamond" w:hAnsi="Garamond"/>
          <w:color w:val="800080"/>
          <w:sz w:val="27"/>
          <w:szCs w:val="27"/>
        </w:rPr>
        <w:br/>
        <w:t>Non può indurci a gestire le situazioni in modo negativo.</w:t>
      </w:r>
      <w:r>
        <w:rPr>
          <w:rFonts w:ascii="Garamond" w:hAnsi="Garamond"/>
          <w:color w:val="800080"/>
          <w:sz w:val="27"/>
          <w:szCs w:val="27"/>
        </w:rPr>
        <w:br/>
        <w:t>Una volta emessa, questa negatività destabilizza l’Energia e l’individuo avverte un marcato disagio che “corrompe” l’Armonia.</w:t>
      </w:r>
      <w:r>
        <w:rPr>
          <w:rFonts w:ascii="Garamond" w:hAnsi="Garamond"/>
          <w:color w:val="800080"/>
          <w:sz w:val="27"/>
          <w:szCs w:val="27"/>
        </w:rPr>
        <w:br/>
        <w:t>Il metodo più semplice e facile per tornare alla positività, in modo veloce e risolutivo, è quello di mettersi all’ascolto di sé con Verità, senza mistificare ciò che si sente.</w:t>
      </w:r>
      <w:r>
        <w:rPr>
          <w:rFonts w:ascii="Garamond" w:hAnsi="Garamond"/>
          <w:color w:val="800080"/>
          <w:sz w:val="27"/>
          <w:szCs w:val="27"/>
        </w:rPr>
        <w:br/>
        <w:t>Capire che il nostro comportamento ha prodotto negatività equivale ad annullarla.</w:t>
      </w:r>
      <w:r>
        <w:rPr>
          <w:rFonts w:ascii="Garamond" w:hAnsi="Garamond"/>
          <w:color w:val="800080"/>
          <w:sz w:val="27"/>
          <w:szCs w:val="27"/>
        </w:rPr>
        <w:br/>
        <w:t>Questo avviene perché la Consapevolezza del proprio agire è una Forza potente ed equilibrante.</w:t>
      </w:r>
      <w:r>
        <w:rPr>
          <w:rFonts w:ascii="Garamond" w:hAnsi="Garamond"/>
          <w:color w:val="800080"/>
          <w:sz w:val="27"/>
          <w:szCs w:val="27"/>
        </w:rPr>
        <w:br/>
        <w:t>Riconoscere l’errore equivale ad annullarlo.</w:t>
      </w:r>
      <w:r>
        <w:rPr>
          <w:rFonts w:ascii="Garamond" w:hAnsi="Garamond"/>
          <w:color w:val="800080"/>
          <w:sz w:val="27"/>
          <w:szCs w:val="27"/>
        </w:rPr>
        <w:br/>
        <w:t>Siate sempre veri con voi stessi, non mistificate il vostro sentire.</w:t>
      </w:r>
      <w:r>
        <w:rPr>
          <w:rFonts w:ascii="Garamond" w:hAnsi="Garamond"/>
          <w:color w:val="800080"/>
          <w:sz w:val="27"/>
          <w:szCs w:val="27"/>
        </w:rPr>
        <w:br/>
        <w:t>E’ questo l’unico modo di non arrecare danno all’Energia.</w:t>
      </w:r>
    </w:p>
    <w:p w:rsidR="001F4D69" w:rsidRDefault="001F4D69" w:rsidP="00693C35">
      <w:pPr>
        <w:pStyle w:val="NormaleWeb"/>
        <w:jc w:val="center"/>
        <w:rPr>
          <w:rFonts w:ascii="Garamond" w:hAnsi="Garamond"/>
          <w:color w:val="800080"/>
          <w:sz w:val="27"/>
          <w:szCs w:val="27"/>
        </w:rPr>
      </w:pPr>
    </w:p>
    <w:p w:rsidR="001F4D69" w:rsidRDefault="001F4D69" w:rsidP="00693C35">
      <w:pPr>
        <w:pStyle w:val="NormaleWeb"/>
        <w:jc w:val="center"/>
        <w:rPr>
          <w:rFonts w:ascii="Garamond" w:hAnsi="Garamond"/>
          <w:color w:val="800080"/>
          <w:sz w:val="27"/>
          <w:szCs w:val="27"/>
        </w:rPr>
      </w:pPr>
    </w:p>
    <w:p w:rsidR="001F4D69" w:rsidRDefault="001F4D69" w:rsidP="00693C35">
      <w:pPr>
        <w:pStyle w:val="NormaleWeb"/>
        <w:jc w:val="center"/>
        <w:rPr>
          <w:rFonts w:ascii="Garamond" w:hAnsi="Garamond"/>
          <w:color w:val="800080"/>
          <w:sz w:val="27"/>
          <w:szCs w:val="27"/>
        </w:rPr>
      </w:pPr>
    </w:p>
    <w:p w:rsidR="001F4D69" w:rsidRDefault="001F4D69" w:rsidP="00693C35">
      <w:pPr>
        <w:pStyle w:val="NormaleWeb"/>
        <w:jc w:val="center"/>
        <w:rPr>
          <w:rFonts w:ascii="Garamond" w:hAnsi="Garamond"/>
          <w:color w:val="800080"/>
          <w:sz w:val="27"/>
          <w:szCs w:val="27"/>
        </w:rPr>
      </w:pPr>
    </w:p>
    <w:p w:rsidR="001F4D69" w:rsidRDefault="001F4D69" w:rsidP="00693C35">
      <w:pPr>
        <w:pStyle w:val="NormaleWeb"/>
        <w:jc w:val="center"/>
        <w:rPr>
          <w:rFonts w:ascii="Garamond" w:hAnsi="Garamond"/>
          <w:color w:val="800080"/>
          <w:sz w:val="27"/>
          <w:szCs w:val="27"/>
        </w:rPr>
      </w:pPr>
    </w:p>
    <w:p w:rsidR="001F4D69" w:rsidRDefault="001F4D69" w:rsidP="00693C35">
      <w:pPr>
        <w:pStyle w:val="NormaleWeb"/>
        <w:jc w:val="center"/>
        <w:rPr>
          <w:rFonts w:ascii="Garamond" w:hAnsi="Garamond"/>
          <w:color w:val="800080"/>
          <w:sz w:val="27"/>
          <w:szCs w:val="27"/>
        </w:rPr>
      </w:pPr>
    </w:p>
    <w:p w:rsidR="001F4D69" w:rsidRDefault="001F4D69" w:rsidP="00693C35">
      <w:pPr>
        <w:pStyle w:val="NormaleWeb"/>
        <w:jc w:val="center"/>
        <w:rPr>
          <w:rFonts w:ascii="Garamond" w:hAnsi="Garamond"/>
          <w:color w:val="800080"/>
          <w:sz w:val="27"/>
          <w:szCs w:val="27"/>
        </w:rPr>
      </w:pPr>
    </w:p>
    <w:p w:rsidR="001F4D69" w:rsidRDefault="001F4D69" w:rsidP="00693C35">
      <w:pPr>
        <w:pStyle w:val="NormaleWeb"/>
        <w:jc w:val="center"/>
        <w:rPr>
          <w:rFonts w:ascii="Garamond" w:hAnsi="Garamond"/>
          <w:color w:val="800080"/>
          <w:sz w:val="27"/>
          <w:szCs w:val="27"/>
        </w:rPr>
      </w:pPr>
    </w:p>
    <w:p w:rsidR="001F4D69" w:rsidRDefault="001F4D69" w:rsidP="00693C35">
      <w:pPr>
        <w:pStyle w:val="NormaleWeb"/>
        <w:jc w:val="center"/>
        <w:rPr>
          <w:rFonts w:ascii="Garamond" w:hAnsi="Garamond"/>
          <w:color w:val="800080"/>
          <w:sz w:val="27"/>
          <w:szCs w:val="27"/>
        </w:rPr>
      </w:pPr>
    </w:p>
    <w:p w:rsidR="001F4D69" w:rsidRDefault="001F4D69" w:rsidP="00693C35">
      <w:pPr>
        <w:pStyle w:val="NormaleWeb"/>
        <w:jc w:val="center"/>
      </w:pPr>
    </w:p>
    <w:p w:rsidR="001F4D69" w:rsidRDefault="001F4D69" w:rsidP="001F4D69">
      <w:pPr>
        <w:pStyle w:val="NormaleWeb"/>
        <w:jc w:val="center"/>
      </w:pPr>
      <w:r>
        <w:rPr>
          <w:rStyle w:val="Enfasigrassetto"/>
          <w:rFonts w:ascii="Garamond" w:hAnsi="Garamond"/>
          <w:i/>
          <w:iCs/>
          <w:color w:val="800080"/>
          <w:sz w:val="36"/>
          <w:szCs w:val="36"/>
        </w:rPr>
        <w:lastRenderedPageBreak/>
        <w:t>Carla Parola</w:t>
      </w:r>
    </w:p>
    <w:p w:rsidR="001F4D69" w:rsidRDefault="001F4D69" w:rsidP="001F4D69">
      <w:pPr>
        <w:pStyle w:val="NormaleWeb"/>
        <w:jc w:val="center"/>
      </w:pPr>
      <w:r>
        <w:rPr>
          <w:rStyle w:val="Enfasigrassetto"/>
          <w:rFonts w:ascii="Garamond" w:hAnsi="Garamond"/>
          <w:color w:val="800080"/>
          <w:sz w:val="48"/>
          <w:szCs w:val="48"/>
        </w:rPr>
        <w:t>Fare il vuoto in noi</w:t>
      </w:r>
    </w:p>
    <w:p w:rsidR="001F4D69" w:rsidRDefault="001F4D69" w:rsidP="001F4D69">
      <w:pPr>
        <w:pStyle w:val="NormaleWeb"/>
        <w:jc w:val="center"/>
      </w:pPr>
      <w:r>
        <w:rPr>
          <w:rFonts w:ascii="Garamond" w:hAnsi="Garamond"/>
          <w:color w:val="800080"/>
          <w:sz w:val="27"/>
          <w:szCs w:val="27"/>
        </w:rPr>
        <w:t>Per rilassarci completamente dobbiamo cercare di fare il vuoto dentro di noi, e il vuoto è difficilissimo da fare nella nostra Mente, perché i pensieri sono innumerevoli: un pensiero tira l’altro, all’infinito.</w:t>
      </w:r>
      <w:r>
        <w:rPr>
          <w:rFonts w:ascii="Garamond" w:hAnsi="Garamond"/>
          <w:color w:val="800080"/>
          <w:sz w:val="27"/>
          <w:szCs w:val="27"/>
        </w:rPr>
        <w:br/>
        <w:t>Allora come possiamo fare per crearlo? Intanto concentrandoci sul respiro con il metodo classico: io respiro profondamente, lentamente, inspiro, espiro e con questo ritmo cerco di fare il vuoto.</w:t>
      </w:r>
      <w:r>
        <w:rPr>
          <w:rFonts w:ascii="Garamond" w:hAnsi="Garamond"/>
          <w:color w:val="800080"/>
          <w:sz w:val="27"/>
          <w:szCs w:val="27"/>
        </w:rPr>
        <w:br/>
        <w:t>Questo vuoto ORA viene riempito da pensieri che immetto in voi; cercate di seguire questi pensieri mantenendo l’attenzione sul respiro, per impedire ai vostri pensieri di inserirsi e deviarvi.</w:t>
      </w:r>
      <w:r>
        <w:rPr>
          <w:rFonts w:ascii="Garamond" w:hAnsi="Garamond"/>
          <w:color w:val="800080"/>
          <w:sz w:val="27"/>
          <w:szCs w:val="27"/>
        </w:rPr>
        <w:br/>
        <w:t>Oggi voglio fissare in voi la Consapevolezza, la Certezza che l’unico scopo di questa Vita è di essere vissuta al meglio per servire l’Evoluzione.</w:t>
      </w:r>
      <w:r>
        <w:rPr>
          <w:rFonts w:ascii="Garamond" w:hAnsi="Garamond"/>
          <w:color w:val="800080"/>
          <w:sz w:val="27"/>
          <w:szCs w:val="27"/>
        </w:rPr>
        <w:br/>
        <w:t>Non sono parolone, concetti astratti: è Realtà.</w:t>
      </w:r>
      <w:r>
        <w:rPr>
          <w:rFonts w:ascii="Garamond" w:hAnsi="Garamond"/>
          <w:color w:val="800080"/>
          <w:sz w:val="27"/>
          <w:szCs w:val="27"/>
        </w:rPr>
        <w:br/>
        <w:t>Tutto ciò che fate influisce sull’Evoluzione dell’Umanità, e nulla di ciò che fate rimane se non l’Intenzione con cui lo fate.</w:t>
      </w:r>
      <w:r>
        <w:rPr>
          <w:rFonts w:ascii="Garamond" w:hAnsi="Garamond"/>
          <w:color w:val="800080"/>
          <w:sz w:val="27"/>
          <w:szCs w:val="27"/>
        </w:rPr>
        <w:br/>
        <w:t>Potete realizzare il più bel palazzo, la più bella statua o quadro: non lo porterete via, lo lascerete sulla terra e potrà anche  dare grandissima gioia, ma sarà qualcosa di materiale che potrà essere distrutto, eliminato; è però l’Intenzione con cui lo avete fatto che contribuirà all’Evoluzione dell’Umanità.</w:t>
      </w:r>
      <w:r>
        <w:rPr>
          <w:rFonts w:ascii="Garamond" w:hAnsi="Garamond"/>
          <w:color w:val="800080"/>
          <w:sz w:val="27"/>
          <w:szCs w:val="27"/>
        </w:rPr>
        <w:br/>
        <w:t xml:space="preserve">Perché è così importante capire questo concetto? Perché esso ci porta ad eliminare molti altri concetti che sono sempre presenti nella nostra Mente: devo fare questo per apparire, per compiacere, perché è più conveniente, devo fare questo perché ne ho l’obbligo. </w:t>
      </w:r>
      <w:r>
        <w:rPr>
          <w:rFonts w:ascii="Garamond" w:hAnsi="Garamond"/>
          <w:color w:val="800080"/>
          <w:sz w:val="27"/>
          <w:szCs w:val="27"/>
        </w:rPr>
        <w:br/>
        <w:t>Non così però si deve pensare, assolutamente no: dovete fare ciò che “sentite” giusto fare, ciò che in quel momento l’Istinto vi suggerisce di fare, perché è quello che la Vita vi richiede.</w:t>
      </w:r>
      <w:r>
        <w:rPr>
          <w:rFonts w:ascii="Garamond" w:hAnsi="Garamond"/>
          <w:color w:val="800080"/>
          <w:sz w:val="27"/>
          <w:szCs w:val="27"/>
        </w:rPr>
        <w:br/>
        <w:t>Imparare ad ascoltarsi dentro non è difficile: è solo un esercizio che va messo in pratica, perché non si è abituati ad ascoltarsi.</w:t>
      </w:r>
      <w:r>
        <w:rPr>
          <w:rFonts w:ascii="Garamond" w:hAnsi="Garamond"/>
          <w:color w:val="800080"/>
          <w:sz w:val="27"/>
          <w:szCs w:val="27"/>
        </w:rPr>
        <w:br/>
        <w:t>Viviamo di schemi, di preconcetti, di obblighi, di coercizione che altri o la società ci impongono, e spesso ci dimentichiamo di chi siamo e che cosa siamo.</w:t>
      </w:r>
      <w:r>
        <w:rPr>
          <w:rFonts w:ascii="Garamond" w:hAnsi="Garamond"/>
          <w:color w:val="800080"/>
          <w:sz w:val="27"/>
          <w:szCs w:val="27"/>
        </w:rPr>
        <w:br/>
        <w:t>Il risultato di questa dimenticanza non ci porta a vivere una Vita serena, armoniosa, costruttiva, ma una Vita tutta in salita, piena di ostacoli e paure; se, viceversa, impariamo ad ascoltarci dentro riscopriamo lati di noi stessi che sono meravigliosi: sono i nostri angoli segreti, sono le nostre potenzialità che abbiamo l’obbligo di esprimere.</w:t>
      </w:r>
      <w:r>
        <w:rPr>
          <w:rFonts w:ascii="Garamond" w:hAnsi="Garamond"/>
          <w:color w:val="800080"/>
          <w:sz w:val="27"/>
          <w:szCs w:val="27"/>
        </w:rPr>
        <w:br/>
        <w:t>Non c’è dovere che possa impedirci di fare questo.</w:t>
      </w:r>
      <w:r>
        <w:rPr>
          <w:rFonts w:ascii="Garamond" w:hAnsi="Garamond"/>
          <w:color w:val="800080"/>
          <w:sz w:val="27"/>
          <w:szCs w:val="27"/>
        </w:rPr>
        <w:br/>
        <w:t>Il primo dovere, veramente il primo, è di esprimere le nostre potenzialità.</w:t>
      </w:r>
      <w:r>
        <w:rPr>
          <w:rFonts w:ascii="Garamond" w:hAnsi="Garamond"/>
          <w:color w:val="800080"/>
          <w:sz w:val="27"/>
          <w:szCs w:val="27"/>
        </w:rPr>
        <w:br/>
        <w:t>Non bisogna avere paura di dire di no agli altri, di essere criticati, di essere impopolari se il prezzo da pagare è quello di non essere noi stessi.</w:t>
      </w:r>
      <w:r>
        <w:rPr>
          <w:rFonts w:ascii="Garamond" w:hAnsi="Garamond"/>
          <w:color w:val="800080"/>
          <w:sz w:val="27"/>
          <w:szCs w:val="27"/>
        </w:rPr>
        <w:br/>
        <w:t>Respirando sempre profondamente, lentamente facciamo entrare questa Consapevolezza: siamo una parte dell’Universo, siamo parte di un Tutto, non siamo qui per caso, non siamo soli, ma facciamo parte di un’Unità.</w:t>
      </w:r>
      <w:r>
        <w:rPr>
          <w:rFonts w:ascii="Garamond" w:hAnsi="Garamond"/>
          <w:color w:val="800080"/>
          <w:sz w:val="27"/>
          <w:szCs w:val="27"/>
        </w:rPr>
        <w:br/>
        <w:t>Quest’Unità ci ha dotato di specificità: ognuno di noi è diverso, ognuno porta in sé dei doni, delle caratteristiche. Sono queste che non devono essere soffocate.</w:t>
      </w:r>
      <w:r>
        <w:rPr>
          <w:rFonts w:ascii="Garamond" w:hAnsi="Garamond"/>
          <w:color w:val="800080"/>
          <w:sz w:val="27"/>
          <w:szCs w:val="27"/>
        </w:rPr>
        <w:br/>
        <w:t>Abbiate un grande Amore verso voi stessi.</w:t>
      </w:r>
      <w:r>
        <w:rPr>
          <w:rFonts w:ascii="Garamond" w:hAnsi="Garamond"/>
          <w:color w:val="800080"/>
          <w:sz w:val="27"/>
          <w:szCs w:val="27"/>
        </w:rPr>
        <w:br/>
      </w:r>
      <w:r>
        <w:rPr>
          <w:rFonts w:ascii="Garamond" w:hAnsi="Garamond"/>
          <w:color w:val="800080"/>
          <w:sz w:val="27"/>
          <w:szCs w:val="27"/>
        </w:rPr>
        <w:lastRenderedPageBreak/>
        <w:t xml:space="preserve">Quando vi sentite stanchi, quando tutto attorno sembra congiuri contro di voi, quando tutto diventa difficilissimo, quando gli altri non vi </w:t>
      </w:r>
      <w:proofErr w:type="spellStart"/>
      <w:r>
        <w:rPr>
          <w:rFonts w:ascii="Garamond" w:hAnsi="Garamond"/>
          <w:color w:val="800080"/>
          <w:sz w:val="27"/>
          <w:szCs w:val="27"/>
        </w:rPr>
        <w:t>capiscono…</w:t>
      </w:r>
      <w:proofErr w:type="spellEnd"/>
      <w:r>
        <w:rPr>
          <w:rFonts w:ascii="Garamond" w:hAnsi="Garamond"/>
          <w:color w:val="800080"/>
          <w:sz w:val="27"/>
          <w:szCs w:val="27"/>
        </w:rPr>
        <w:t xml:space="preserve"> arrivo a dire che è un momento meraviglioso.</w:t>
      </w:r>
      <w:r>
        <w:rPr>
          <w:rFonts w:ascii="Garamond" w:hAnsi="Garamond"/>
          <w:color w:val="800080"/>
          <w:sz w:val="27"/>
          <w:szCs w:val="27"/>
        </w:rPr>
        <w:br/>
        <w:t>Non ne potete più: finalmente il vaso è colmo, vi siete stancati. E finalmente vi ricordate di esistere.</w:t>
      </w:r>
      <w:r>
        <w:rPr>
          <w:rFonts w:ascii="Garamond" w:hAnsi="Garamond"/>
          <w:color w:val="800080"/>
          <w:sz w:val="27"/>
          <w:szCs w:val="27"/>
        </w:rPr>
        <w:br/>
        <w:t>È a questo punto che arriva la reazione, la ribellione, e allora vi fate largo in mezzo ai doveri che premono da tutte le parti ricordandovi di esistere.</w:t>
      </w:r>
      <w:r>
        <w:rPr>
          <w:rFonts w:ascii="Garamond" w:hAnsi="Garamond"/>
          <w:color w:val="800080"/>
          <w:sz w:val="27"/>
          <w:szCs w:val="27"/>
        </w:rPr>
        <w:br/>
        <w:t>Non ci vogliono gesti eclatanti, prese di posizione clamorose: bastano piccoli gesti, piccoli spazi riservati a se stessi, privilegiare quello che dà piacere rispetto al dovere e pensare che se voi non fate una cosa, altri la faranno, e che se nessuno la farà, rimarrà da fare.</w:t>
      </w:r>
      <w:r>
        <w:rPr>
          <w:rFonts w:ascii="Garamond" w:hAnsi="Garamond"/>
          <w:color w:val="800080"/>
          <w:sz w:val="27"/>
          <w:szCs w:val="27"/>
        </w:rPr>
        <w:br/>
        <w:t>Dovete dare alle situazioni, agli impegni, agli eventi un senso di relatività.</w:t>
      </w:r>
      <w:r>
        <w:rPr>
          <w:rFonts w:ascii="Garamond" w:hAnsi="Garamond"/>
          <w:color w:val="800080"/>
          <w:sz w:val="27"/>
          <w:szCs w:val="27"/>
        </w:rPr>
        <w:br/>
        <w:t>Potete programmare una giornata piena di impegni, di cose da fare, di obblighi, e poi svegliarvi e non potervi muovere perché la schiena si è bloccata, la testa funziona male, avete preso l’influenza.</w:t>
      </w:r>
      <w:r>
        <w:rPr>
          <w:rFonts w:ascii="Garamond" w:hAnsi="Garamond"/>
          <w:color w:val="800080"/>
          <w:sz w:val="27"/>
          <w:szCs w:val="27"/>
        </w:rPr>
        <w:br/>
        <w:t>Allora tutta la vostra programmazione dove finisce? Rimane lì.</w:t>
      </w:r>
      <w:r>
        <w:rPr>
          <w:rFonts w:ascii="Garamond" w:hAnsi="Garamond"/>
          <w:color w:val="800080"/>
          <w:sz w:val="27"/>
          <w:szCs w:val="27"/>
        </w:rPr>
        <w:br/>
        <w:t>Questo pensiero dovete portarlo con voi anche quando state bene e dentro di voi sentite il rifiuto di giornate piene di impegni, di obblighi; non avete voglia di aderire alle esigenze altrui, e allora fate finta di avere l’influenza, chiudetevi in voi stessi e fate ciò che vi fa piacere fare.</w:t>
      </w:r>
      <w:r>
        <w:rPr>
          <w:rFonts w:ascii="Garamond" w:hAnsi="Garamond"/>
          <w:color w:val="800080"/>
          <w:sz w:val="27"/>
          <w:szCs w:val="27"/>
        </w:rPr>
        <w:br/>
        <w:t>Non è egoismo, ma amore per se stessi.</w:t>
      </w:r>
      <w:r>
        <w:rPr>
          <w:rFonts w:ascii="Garamond" w:hAnsi="Garamond"/>
          <w:color w:val="800080"/>
          <w:sz w:val="27"/>
          <w:szCs w:val="27"/>
        </w:rPr>
        <w:br/>
        <w:t>Per invecchiare bene (e questa è una parola che non si sa più a quale età deve essere riferita, perché ci sono vecchi giovani e giovani vecchi), per andare avanti bene nella Vita - con Armonia, con tranquillità - è necessario sempre tenersi per mano, sapere che in noi ci sono dei doni, delle qualità, delle prerogative che vanno assolutamente evidenziate, messe al primo posto.</w:t>
      </w:r>
      <w:r>
        <w:rPr>
          <w:rFonts w:ascii="Garamond" w:hAnsi="Garamond"/>
          <w:color w:val="800080"/>
          <w:sz w:val="27"/>
          <w:szCs w:val="27"/>
        </w:rPr>
        <w:br/>
        <w:t>Vivete qui, ora, in questo momento respirando lentamente, con questa certezza consolidata: non sono qui per soffrire, per obbedire agli altri, per fare della Vita una fatica continua, ma sono qui per vivere al meglio me stessa.</w:t>
      </w:r>
      <w:r>
        <w:rPr>
          <w:rFonts w:ascii="Garamond" w:hAnsi="Garamond"/>
          <w:color w:val="800080"/>
          <w:sz w:val="27"/>
          <w:szCs w:val="27"/>
        </w:rPr>
        <w:br/>
        <w:t>È mio dovere: devo aiutare l’Evoluzione, la Vita a migliorarsi e lo posso fare attraverso i doni che la Vita stessa mi ha dato.</w:t>
      </w:r>
      <w:r>
        <w:rPr>
          <w:rFonts w:ascii="Garamond" w:hAnsi="Garamond"/>
          <w:color w:val="800080"/>
          <w:sz w:val="27"/>
          <w:szCs w:val="27"/>
        </w:rPr>
        <w:br/>
      </w:r>
      <w:r>
        <w:rPr>
          <w:rStyle w:val="Enfasigrassetto"/>
          <w:rFonts w:ascii="Garamond" w:hAnsi="Garamond"/>
          <w:color w:val="800080"/>
          <w:sz w:val="27"/>
          <w:szCs w:val="27"/>
        </w:rPr>
        <w:t>Non voglio essere ciò che non sono, ma voglio vivere ciò che sono al meglio.</w:t>
      </w:r>
      <w:r>
        <w:rPr>
          <w:rFonts w:ascii="Garamond" w:hAnsi="Garamond"/>
          <w:b/>
          <w:bCs/>
          <w:color w:val="800080"/>
          <w:sz w:val="27"/>
          <w:szCs w:val="27"/>
        </w:rPr>
        <w:br/>
      </w:r>
      <w:r>
        <w:rPr>
          <w:rFonts w:ascii="Garamond" w:hAnsi="Garamond"/>
          <w:color w:val="800080"/>
          <w:sz w:val="27"/>
          <w:szCs w:val="27"/>
        </w:rPr>
        <w:t>Devo riuscire ad essere me stessa per creare Pace e Armonia prima di tutto dentro di me, e poi attorno a me.</w:t>
      </w:r>
      <w:r>
        <w:rPr>
          <w:rFonts w:ascii="Garamond" w:hAnsi="Garamond"/>
          <w:color w:val="800080"/>
          <w:sz w:val="27"/>
          <w:szCs w:val="27"/>
        </w:rPr>
        <w:br/>
        <w:t xml:space="preserve">Ricordiamoci sempre di questo concetto: </w:t>
      </w:r>
      <w:r>
        <w:rPr>
          <w:rFonts w:ascii="Garamond" w:hAnsi="Garamond"/>
          <w:color w:val="800080"/>
          <w:sz w:val="27"/>
          <w:szCs w:val="27"/>
        </w:rPr>
        <w:br/>
      </w:r>
      <w:r>
        <w:rPr>
          <w:rStyle w:val="Enfasigrassetto"/>
          <w:rFonts w:ascii="Garamond" w:hAnsi="Garamond"/>
          <w:color w:val="800080"/>
          <w:sz w:val="27"/>
          <w:szCs w:val="27"/>
        </w:rPr>
        <w:t>NON SIAMO QUI PER SOFFRIRE, MA PER AIUTARE L’EVOLUZIONE.</w:t>
      </w:r>
    </w:p>
    <w:p w:rsidR="001F4D69" w:rsidRDefault="001F4D69" w:rsidP="001F4D69">
      <w:pPr>
        <w:pStyle w:val="NormaleWeb"/>
        <w:jc w:val="center"/>
        <w:rPr>
          <w:b/>
          <w:bCs/>
          <w:sz w:val="36"/>
          <w:szCs w:val="36"/>
        </w:rPr>
      </w:pPr>
    </w:p>
    <w:p w:rsidR="001F4D69" w:rsidRDefault="001F4D69" w:rsidP="001F4D69">
      <w:pPr>
        <w:pStyle w:val="NormaleWeb"/>
        <w:jc w:val="center"/>
        <w:rPr>
          <w:b/>
          <w:bCs/>
          <w:sz w:val="36"/>
          <w:szCs w:val="36"/>
        </w:rPr>
      </w:pPr>
    </w:p>
    <w:p w:rsidR="001F4D69" w:rsidRDefault="001F4D69" w:rsidP="001F4D69">
      <w:pPr>
        <w:pStyle w:val="NormaleWeb"/>
        <w:jc w:val="center"/>
        <w:rPr>
          <w:b/>
          <w:bCs/>
          <w:sz w:val="36"/>
          <w:szCs w:val="36"/>
        </w:rPr>
      </w:pPr>
    </w:p>
    <w:p w:rsidR="001F4D69" w:rsidRDefault="001F4D69" w:rsidP="001F4D69">
      <w:pPr>
        <w:pStyle w:val="NormaleWeb"/>
        <w:jc w:val="center"/>
        <w:rPr>
          <w:b/>
          <w:bCs/>
          <w:sz w:val="36"/>
          <w:szCs w:val="36"/>
        </w:rPr>
      </w:pPr>
    </w:p>
    <w:p w:rsidR="001F4D69" w:rsidRDefault="001F4D69" w:rsidP="001F4D69">
      <w:pPr>
        <w:pStyle w:val="NormaleWeb"/>
        <w:jc w:val="center"/>
        <w:rPr>
          <w:b/>
          <w:bCs/>
          <w:sz w:val="36"/>
          <w:szCs w:val="36"/>
        </w:rPr>
      </w:pPr>
    </w:p>
    <w:p w:rsidR="001F4D69" w:rsidRDefault="001F4D69" w:rsidP="001F4D69">
      <w:pPr>
        <w:pStyle w:val="NormaleWeb"/>
        <w:jc w:val="center"/>
      </w:pPr>
      <w:r>
        <w:rPr>
          <w:b/>
          <w:bCs/>
          <w:sz w:val="36"/>
          <w:szCs w:val="36"/>
        </w:rPr>
        <w:lastRenderedPageBreak/>
        <w:t>Il cuore ha un suo "cervello" e coscienza</w:t>
      </w:r>
    </w:p>
    <w:p w:rsidR="001F4D69" w:rsidRDefault="001F4D69" w:rsidP="001F4D69">
      <w:pPr>
        <w:pStyle w:val="NormaleWeb"/>
        <w:jc w:val="both"/>
      </w:pPr>
      <w:r>
        <w:t>Molti credono che la consapevolezza cosciente ha origine nel cervello solamente. Recenti ricerche scientifiche suggeriscono invece che la coscienza emerge in realtà dal cervello e dal corpo che agiscono insieme. Un crescente corpo di evidenza suggerisce che il cuore ha un ruolo particolarmente significativo in questo processo.</w:t>
      </w:r>
    </w:p>
    <w:p w:rsidR="001F4D69" w:rsidRDefault="001F4D69" w:rsidP="001F4D69">
      <w:pPr>
        <w:pStyle w:val="NormaleWeb"/>
        <w:jc w:val="both"/>
      </w:pPr>
      <w:r>
        <w:rPr>
          <w:rStyle w:val="Enfasicorsivo"/>
          <w:b/>
          <w:bCs/>
        </w:rPr>
        <w:t>Molto più di una semplice pompa, come si credeva un tempo, il cuore è ormai riconosciuto dagli scienziati come un sistema altamente complesso con il proprio funzionale “cervello”.</w:t>
      </w:r>
    </w:p>
    <w:p w:rsidR="001F4D69" w:rsidRDefault="001F4D69" w:rsidP="001F4D69">
      <w:pPr>
        <w:pStyle w:val="NormaleWeb"/>
        <w:jc w:val="both"/>
      </w:pPr>
      <w:r>
        <w:t xml:space="preserve">La ricerca nella nuova disciplina di </w:t>
      </w:r>
      <w:proofErr w:type="spellStart"/>
      <w:r>
        <w:t>neurocardiologia</w:t>
      </w:r>
      <w:proofErr w:type="spellEnd"/>
      <w:r>
        <w:t xml:space="preserve"> mostra che il cuore è un organo sensoriale ed un sofisticato centro per ricevere ed elaborare le informazioni. Il sistema nervoso all’interno del cuore (o “cervello cuore”) consente di imparare, ricordare e prendere decisioni funzionali indipendente dalla corteccia cerebrale del cervello. Inoltre, numerosi esperimenti hanno dimostrato che i segnali che il cuore invia continuamente al cervello influenzano la funzione dei centri cerebrali superiori coinvolti nella percezione, cognizione, ed elaborazione emotiva.</w:t>
      </w:r>
    </w:p>
    <w:p w:rsidR="001F4D69" w:rsidRDefault="001F4D69" w:rsidP="001F4D69">
      <w:pPr>
        <w:pStyle w:val="NormaleWeb"/>
        <w:jc w:val="both"/>
      </w:pPr>
      <w:r>
        <w:t xml:space="preserve">Oltre alla vasta rete di comunicazione neurale che collega il cuore con il cervello e il corpo, il cuore comunica anche informazioni al cervello e tutto il corpo attraverso interazioni con campi elettromagnetici. Il cuore genera il campo elettromagnetico ritmico più potente e più esteso del corpo. </w:t>
      </w:r>
      <w:r>
        <w:rPr>
          <w:rStyle w:val="Enfasicorsivo"/>
          <w:b/>
          <w:bCs/>
        </w:rPr>
        <w:t>Rispetto al campo elettromagnetico prodotto dal cervello, il componente elettrico del campo del cuore è circa 60 volte maggiore in ampiezza, e permea ogni cellula del corpo.</w:t>
      </w:r>
      <w:r>
        <w:t xml:space="preserve"> Componente magnetico è circa 5000 volte più forte del campo magnetico del cervello e i suoi valori possono essere rilevati a diversi metri di distanza dal corpo con magnetometri sensibili.</w:t>
      </w:r>
    </w:p>
    <w:p w:rsidR="001F4D69" w:rsidRDefault="001F4D69" w:rsidP="001F4D69">
      <w:pPr>
        <w:pStyle w:val="NormaleWeb"/>
        <w:jc w:val="both"/>
      </w:pPr>
      <w:r>
        <w:t>Il cuore genera una serie continua di impulsi elettromagnetici in cui l’intervallo di tempo tra ogni battito varia in modo dinamico e complesso. Il cuore è sempre presente e il suo campo ritmico ha una forte influenza sui processi in tutto il corpo. Abbiamo dimostrato, ad esempio, che i ritmi del cervello naturalmente sincronizzano l’attività ritmica del cuore, e anche che durante i sentimenti duraturi di amore o apprezzamento, la pressione sanguigna e il ritmo respiratorio, tra gli altri sistemi oscillatori, si sincronizzano al ritmo del cuore.</w:t>
      </w:r>
    </w:p>
    <w:p w:rsidR="001F4D69" w:rsidRDefault="001F4D69" w:rsidP="001F4D69">
      <w:pPr>
        <w:pStyle w:val="NormaleWeb"/>
        <w:jc w:val="both"/>
      </w:pPr>
      <w:r>
        <w:rPr>
          <w:rStyle w:val="Enfasicorsivo"/>
          <w:b/>
          <w:bCs/>
        </w:rPr>
        <w:t>La lettura delle nuove prove scientifiche che proponiamo è che il campo del cuore agisce come un’onda portante per le informazioni, che fornisce un segnale di sincronizzazione globale per tutto il corpo . In particolare, si suggerisce che, siccome onde di energia pulsante si irradiano dal cuore, esse interagiscono con organi e altre strutture. Le onde codificano o registrano le caratteristiche e l’attività dinamica di queste strutture nei modelli di forme d’onda di energia che sono distribuiti in tutto il corpo.</w:t>
      </w:r>
      <w:r>
        <w:t xml:space="preserve"> In questo modo, le informazioni codificate agiscono in modo da in-formare (letteralmente, dare forma) all’attività di tutte le funzioni corporee, per coordinare e sincronizzare i processi nel corpo nel suo complesso. Questa prospettiva richiede un concetto energetico di informazioni, in cui i modelli di organizzazione sono avvolti in onde di energia di attività del sistema distribuito in tutto il sistema nel suo complesso.</w:t>
      </w:r>
    </w:p>
    <w:p w:rsidR="001F4D69" w:rsidRDefault="001F4D69" w:rsidP="001F4D69">
      <w:pPr>
        <w:pStyle w:val="NormaleWeb"/>
        <w:jc w:val="both"/>
      </w:pPr>
      <w:r>
        <w:t xml:space="preserve">La ricerca di base presso l’Istituto di </w:t>
      </w:r>
      <w:proofErr w:type="spellStart"/>
      <w:r>
        <w:t>HeartMath</w:t>
      </w:r>
      <w:proofErr w:type="spellEnd"/>
      <w:r>
        <w:t xml:space="preserve"> dimostra che le informazioni riguardanti lo stato emotivo di una persona viene anche trasmessa in tutto il corpo attraverso il campo elettromagnetico del cuore. I modelli dei ritmici battiti del cuore cambiano in modo significativo, quando sperimentiamo emozioni diverse. Le emozioni negative, come la rabbia o la frustrazione, sono associate ad un irregolare, disordinato, modello incoerente nei ritmi del cuore. Al contrario, le emozioni positive, come l’amore e l’apprezzamento, sono associati con una superficie liscia, ordinata, un modello coerente nell’attività ritmica del cuore. A loro volta, tali cambiamenti nella </w:t>
      </w:r>
      <w:r>
        <w:lastRenderedPageBreak/>
        <w:t>struttura del battito del cuore creano corrispondenti variazioni nella struttura del campo elettromagnetico irradiato dal cuore, misurabile con una tecnica chiamata analisi spettrale.</w:t>
      </w:r>
    </w:p>
    <w:p w:rsidR="001F4D69" w:rsidRDefault="001F4D69" w:rsidP="001F4D69">
      <w:pPr>
        <w:pStyle w:val="NormaleWeb"/>
        <w:jc w:val="both"/>
      </w:pPr>
      <w:r>
        <w:rPr>
          <w:rStyle w:val="Enfasicorsivo"/>
          <w:b/>
          <w:bCs/>
        </w:rPr>
        <w:t>In particolare, abbiamo dimostrato che prolungati emozioni positive sembrano dar luogo ad una modalità distinta di funzionamento, che noi chiamiamo COERENZA PSICOFISIOLOGICA</w:t>
      </w:r>
      <w:r>
        <w:t>. Durante questa modalità, il ritmo cardiaco mostra un modello ondulatorio sinusoidale e il campo elettromagnetico del cuore diventa di conseguenza più organizzato.</w:t>
      </w:r>
    </w:p>
    <w:p w:rsidR="001F4D69" w:rsidRDefault="001F4D69" w:rsidP="001F4D69">
      <w:pPr>
        <w:pStyle w:val="NormaleWeb"/>
        <w:jc w:val="both"/>
      </w:pPr>
      <w:r>
        <w:t>A livello fisiologico, questa modalità è caratterizzata da una maggiore efficienza e armonia per l’attività e le interazioni dei sistemi del corpo. [</w:t>
      </w:r>
      <w:hyperlink r:id="rId24" w:anchor="1" w:history="1">
        <w:r>
          <w:rPr>
            <w:rStyle w:val="Collegamentoipertestuale"/>
          </w:rPr>
          <w:t>1</w:t>
        </w:r>
      </w:hyperlink>
      <w:r>
        <w:t>]</w:t>
      </w:r>
    </w:p>
    <w:p w:rsidR="001F4D69" w:rsidRDefault="001F4D69" w:rsidP="001F4D69">
      <w:pPr>
        <w:pStyle w:val="NormaleWeb"/>
        <w:jc w:val="both"/>
      </w:pPr>
      <w:r>
        <w:t>Psicologicamente, questa modalità è collegata con una notevole riduzione interna del dialogo mentale, la percezione di stress ridotta, maggiore equilibrio emotivo, e una maggiore chiarezza mentale, discernimento intuitivo e prestazioni cognitive.</w:t>
      </w:r>
    </w:p>
    <w:p w:rsidR="001F4D69" w:rsidRDefault="001F4D69" w:rsidP="001F4D69">
      <w:pPr>
        <w:pStyle w:val="NormaleWeb"/>
        <w:jc w:val="both"/>
      </w:pPr>
      <w:r>
        <w:t>In sintesi, la nostra ricerca suggerisce che la coerenza psicofisiologica è importante nel rafforzamento della coscienza sia per la consapevolezza sensoriale del corpo in merito alle informazioni richieste per eseguire e coordinare la funzione fisiologica, ma anche per ottimizzare la stabilità emotiva, la funzione mentale, e l’azione intenzionale. Inoltre, come si vede dopo, ci sono prove sperimentali che la coerenza psicofisiologica può aumentare la nostra consapevolezza e sensibilità verso gli altri intorno a noi.</w:t>
      </w:r>
    </w:p>
    <w:p w:rsidR="001F4D69" w:rsidRDefault="001F4D69" w:rsidP="001F4D69">
      <w:pPr>
        <w:pStyle w:val="NormaleWeb"/>
        <w:jc w:val="both"/>
      </w:pPr>
      <w:r>
        <w:t xml:space="preserve">L’Istituto di </w:t>
      </w:r>
      <w:proofErr w:type="spellStart"/>
      <w:r>
        <w:t>HeartMath</w:t>
      </w:r>
      <w:proofErr w:type="spellEnd"/>
      <w:r>
        <w:t xml:space="preserve"> ha creato tecnologie pratiche e strumenti che tutte le persone possono utilizzare per aumentare la coerenza.</w:t>
      </w:r>
    </w:p>
    <w:p w:rsidR="001F4D69" w:rsidRDefault="001F4D69" w:rsidP="001F4D69">
      <w:pPr>
        <w:pStyle w:val="NormaleWeb"/>
        <w:jc w:val="both"/>
      </w:pPr>
      <w:r>
        <w:rPr>
          <w:rStyle w:val="Enfasigrassetto"/>
          <w:sz w:val="26"/>
          <w:szCs w:val="26"/>
        </w:rPr>
        <w:t>Campo Interazioni Cuore tra gli individui.</w:t>
      </w:r>
    </w:p>
    <w:p w:rsidR="001F4D69" w:rsidRDefault="001F4D69" w:rsidP="001F4D69">
      <w:pPr>
        <w:pStyle w:val="NormaleWeb"/>
        <w:jc w:val="both"/>
      </w:pPr>
      <w:r>
        <w:t>La maggior parte della gente pensa alla comunicazione sociale solo in termini di segnali palesi espressi attraverso il linguaggio, le qualità vocali, i gesti, le espressioni facciali e movimenti del corpo. Tuttavia, vi è ora la prova che un sottile ma influente comunicazione elettromagnetica o sistema “energetico” opera appena sotto la nostra consapevolezza cosciente. Interazioni energetiche possono contribuire alle attrazioni o repulsioni “magnetiche” che si verificano tra gli individui, e anche influenzare gli scambi e le relazioni sociali. Inoltre, sembra che il campo del cuore gioca un ruolo importante nel comunicare informazioni fisiologiche, psicologiche, e sociali tra individui.</w:t>
      </w:r>
    </w:p>
    <w:p w:rsidR="001F4D69" w:rsidRDefault="001F4D69" w:rsidP="001F4D69">
      <w:pPr>
        <w:pStyle w:val="NormaleWeb"/>
        <w:jc w:val="both"/>
      </w:pPr>
      <w:r>
        <w:t xml:space="preserve">Gli esperimenti condotti presso l’Istituto di </w:t>
      </w:r>
      <w:proofErr w:type="spellStart"/>
      <w:r>
        <w:t>HeartMath</w:t>
      </w:r>
      <w:proofErr w:type="spellEnd"/>
      <w:r>
        <w:t xml:space="preserve"> hanno trovato la prova notevole che il campo elettromagnetico del cuore è in grado di trasmettere informazioni tra le persone. Siamo stati in grado di misurare uno scambio di energia cuore tra le persone fino a 5 metri di distanza. Abbiamo anche trovato che le onde cerebrali di una persona possono effettivamente sincronizzare il cuore di un’altra persona. Inoltre, quando un individuo sta generando un ritmo cardiaco coerente, la sincronizzazione tra le onde cerebrali di quella persona e battito cardiaco di un’altra persona è più probabile che si verifichi. Questi risultati hanno implicazioni interessanti, il che suggerisce che gli individui in uno stato coerente psicofisiologicamente parlando diventano più consapevoli delle informazioni codificate nei campi del cuore di coloro che li circondano.</w:t>
      </w:r>
    </w:p>
    <w:p w:rsidR="001F4D69" w:rsidRDefault="001F4D69" w:rsidP="001F4D69">
      <w:pPr>
        <w:pStyle w:val="NormaleWeb"/>
        <w:jc w:val="both"/>
      </w:pPr>
      <w:r>
        <w:rPr>
          <w:rStyle w:val="Enfasigrassetto"/>
          <w:i/>
          <w:iCs/>
        </w:rPr>
        <w:t>I risultati di questi esperimenti ci hanno portato a dedurre che gli atti del sistema nervoso sono come un ‘”antenna”, che è sintonizzata e risponde ai campi elettromagnetici prodotti dai cuori degli altri individui.</w:t>
      </w:r>
    </w:p>
    <w:p w:rsidR="001F4D69" w:rsidRDefault="001F4D69" w:rsidP="001F4D69">
      <w:pPr>
        <w:pStyle w:val="NormaleWeb"/>
        <w:jc w:val="both"/>
      </w:pPr>
      <w:r>
        <w:t xml:space="preserve">Crediamo che questa capacità per lo scambio di informazioni energetiche è un capacità innata che esalta gli aspetti di sensibilizzazione e di media importanti di vera empatia e sensibilità verso gli </w:t>
      </w:r>
      <w:r>
        <w:lastRenderedPageBreak/>
        <w:t>altri. Inoltre, abbiamo osservato che questa capacità comunicazione energetica può essere intenzionalmente migliorata, producendo un livello molto più profondo della comunicazione non verbale, la comprensione, e la connessione tra le persone. Vi sono anche prove che le interazioni di campo che interessano il cuore possono verificarsi tra persone e animali.</w:t>
      </w:r>
    </w:p>
    <w:p w:rsidR="001F4D69" w:rsidRDefault="001F4D69" w:rsidP="001F4D69">
      <w:pPr>
        <w:pStyle w:val="NormaleWeb"/>
        <w:jc w:val="both"/>
      </w:pPr>
      <w:r>
        <w:t>In breve, la comunicazione energetica tramite il campo cuore facilita lo sviluppo di una coscienza espansa in relazione al nostro mondo sociale.</w:t>
      </w:r>
    </w:p>
    <w:p w:rsidR="001F4D69" w:rsidRDefault="001F4D69" w:rsidP="001F4D69">
      <w:pPr>
        <w:pStyle w:val="NormaleWeb"/>
        <w:jc w:val="both"/>
      </w:pPr>
      <w:r>
        <w:rPr>
          <w:rStyle w:val="Enfasigrassetto"/>
        </w:rPr>
        <w:t>Il campo del cuore e l’Intuizione</w:t>
      </w:r>
    </w:p>
    <w:p w:rsidR="001F4D69" w:rsidRDefault="001F4D69" w:rsidP="001F4D69">
      <w:pPr>
        <w:pStyle w:val="NormaleWeb"/>
        <w:jc w:val="both"/>
      </w:pPr>
      <w:r>
        <w:t xml:space="preserve">Ci sono anche i nuovi dati che suggeriscono che il campo del cuore è direttamente coinvolto nella percezione intuitiva, attraverso il suo accoppiamento ad un campo di informazioni energetiche al di fuori dei confini di spazio e tempo. Utilizzando un rigoroso design sperimentale, abbiamo trovato prove che sia il cuore e il cervello ricevono e rispondono alle informazioni su un evento futuro prima che l’evento si verifichi. Ancora più sorprendente è stata la nostra scoperta che il cuore sembra ricevere tali informazioni “intuitive” prima che il cervello. Questo suggerisce che il campo del cuore può essere collegato a un campo energetico più sottile che contiene le informazioni sugli oggetti e gli eventi remoti nello spazio o avanti nel tempo. Chiamato da Karl </w:t>
      </w:r>
      <w:proofErr w:type="spellStart"/>
      <w:r>
        <w:t>Pribram</w:t>
      </w:r>
      <w:proofErr w:type="spellEnd"/>
      <w:r>
        <w:t xml:space="preserve"> e altri il “dominio spettrale,” questo è un ordine fondamentale di energia potenziale che avvolge lo spazio e il tempo, ed è pensato per essere la base per la nostra coscienza di “tutto”. (Vedi heartmath.org per ulteriori dettagli .)</w:t>
      </w:r>
    </w:p>
    <w:p w:rsidR="001F4D69" w:rsidRDefault="001F4D69" w:rsidP="001F4D69">
      <w:pPr>
        <w:pStyle w:val="NormaleWeb"/>
        <w:jc w:val="both"/>
      </w:pPr>
      <w:r>
        <w:rPr>
          <w:rStyle w:val="Enfasigrassetto"/>
        </w:rPr>
        <w:t>Campi sociali</w:t>
      </w:r>
    </w:p>
    <w:p w:rsidR="001F4D69" w:rsidRDefault="001F4D69" w:rsidP="001F4D69">
      <w:pPr>
        <w:pStyle w:val="NormaleWeb"/>
        <w:jc w:val="both"/>
      </w:pPr>
      <w:r>
        <w:t xml:space="preserve">Nello stesso modo che il cuore genera energia nel corpo, proponiamo come interpretazione delle recenti risultanze scientifiche </w:t>
      </w:r>
      <w:r>
        <w:rPr>
          <w:rStyle w:val="Enfasicorsivo"/>
          <w:b/>
          <w:bCs/>
        </w:rPr>
        <w:t>che il collettivo sociale sia l’attivatore e regolatore di energia nei sistemi sociali.</w:t>
      </w:r>
    </w:p>
    <w:p w:rsidR="001F4D69" w:rsidRDefault="001F4D69" w:rsidP="001F4D69">
      <w:pPr>
        <w:pStyle w:val="NormaleWeb"/>
        <w:jc w:val="both"/>
      </w:pPr>
      <w:r>
        <w:t xml:space="preserve">Un corpo di un lavoro pionieristico mostra come il campo di interazione </w:t>
      </w:r>
      <w:proofErr w:type="spellStart"/>
      <w:r>
        <w:t>socioemozionale</w:t>
      </w:r>
      <w:proofErr w:type="spellEnd"/>
      <w:r>
        <w:t xml:space="preserve"> tra una madre e il suo bambino è essenziale per lo sviluppo del cervello, l’emergere della coscienza, e la formazione di un sano concetto di sé. Queste interazioni sono organizzate lungo due dimensioni 1) relazionale 2) di stimolazione delle emozioni del bambino, e la regolamentazione del comune energia emozionale. Insieme formano un campo </w:t>
      </w:r>
      <w:proofErr w:type="spellStart"/>
      <w:r>
        <w:t>socioemozionale</w:t>
      </w:r>
      <w:proofErr w:type="spellEnd"/>
      <w:r>
        <w:t xml:space="preserve"> attraverso il quale vengono scambiati enormi quantità di informazioni </w:t>
      </w:r>
      <w:proofErr w:type="spellStart"/>
      <w:r>
        <w:t>psicobiologica</w:t>
      </w:r>
      <w:proofErr w:type="spellEnd"/>
      <w:r>
        <w:t xml:space="preserve"> e psicosociale. L’organizzazione coerente delle relazioni madre-bambino che compongono questo campo è fondamentale. Ciò si verifica quando le interazioni pagano, soprattutto, con le emozioni positive (amore, gioia, felicità, eccitazione, apprezzamento, ecc), e sono modellate come altamente sincronizzate, negli scambi reciproci tra i due individui. Questi modelli sono impressi nel cervello del bambino, e quindi influenzano la funzione psico-sociale per tutta la vita. (Vedere: Allan </w:t>
      </w:r>
      <w:proofErr w:type="spellStart"/>
      <w:r>
        <w:t>Schore</w:t>
      </w:r>
      <w:proofErr w:type="spellEnd"/>
      <w:r>
        <w:t>, regolazione degli affetti e l’origine del Sé.)</w:t>
      </w:r>
    </w:p>
    <w:p w:rsidR="001F4D69" w:rsidRDefault="001F4D69" w:rsidP="001F4D69">
      <w:pPr>
        <w:pStyle w:val="NormaleWeb"/>
        <w:jc w:val="both"/>
      </w:pPr>
      <w:r>
        <w:rPr>
          <w:rStyle w:val="Enfasicorsivo"/>
          <w:b/>
          <w:bCs/>
        </w:rPr>
        <w:t>Inoltre, in uno studio longitudinale di 46 gruppi sociali, uno di noi (RTB) ha documentato come le informazioni circa l’organizzazione globale di un gruppo del collettivo gruppo di coscienza sembra essere trasmesso a tutti i membri in connessione ad un campo energetico di sviluppo socio-emotivo.</w:t>
      </w:r>
      <w:r>
        <w:t xml:space="preserve"> Dati sulle relazioni tra ogni coppia di elementi che sono stati trovati forniscono un’immagine accurata della struttura sociale del gruppo nel suo insieme. L’organizzazione coerente della struttura sociale del gruppo è associata a una rete di emozioni cariche positivamente (amore, eccitazione, e l’ottimismo) che collegano tutti i membri. Questa rete di emozioni positive sembra costituire un campo di connessione energetica in cui sono codificate informazioni sulla struttura sociale del gruppo e distribuite in tutto il gruppo. Sorprendentemente, un quadro preciso della </w:t>
      </w:r>
      <w:r>
        <w:lastRenderedPageBreak/>
        <w:t>struttura sociale complessiva del gruppo è stato ottenuto da informazioni solo sulle relazioni tra coppie di individui.</w:t>
      </w:r>
    </w:p>
    <w:p w:rsidR="001F4D69" w:rsidRDefault="001F4D69" w:rsidP="001F4D69">
      <w:pPr>
        <w:pStyle w:val="NormaleWeb"/>
        <w:jc w:val="both"/>
      </w:pPr>
      <w:r>
        <w:rPr>
          <w:rStyle w:val="Enfasicorsivo"/>
          <w:b/>
          <w:bCs/>
        </w:rPr>
        <w:t>Crediamo che l’unico modo in cui questo sia possibile è che le informazioni circa l’organizzazione di tutto il gruppo siano distribuite a tutti i membri del gruppo per mezzo di un campo energetico. Tale corrispondenza di informazioni tra le parti e il tutto è coerente con il principio di organizzazione olografico. [</w:t>
      </w:r>
      <w:hyperlink r:id="rId25" w:anchor="2" w:history="1">
        <w:r>
          <w:rPr>
            <w:rStyle w:val="Collegamentoipertestuale"/>
            <w:b/>
            <w:bCs/>
            <w:i/>
            <w:iCs/>
            <w:color w:val="000080"/>
          </w:rPr>
          <w:t>2</w:t>
        </w:r>
      </w:hyperlink>
      <w:r>
        <w:rPr>
          <w:rStyle w:val="Enfasicorsivo"/>
          <w:b/>
          <w:bCs/>
        </w:rPr>
        <w:t>]</w:t>
      </w:r>
    </w:p>
    <w:p w:rsidR="001F4D69" w:rsidRDefault="001F4D69" w:rsidP="001F4D69">
      <w:pPr>
        <w:pStyle w:val="NormaleWeb"/>
        <w:jc w:val="both"/>
      </w:pPr>
      <w:r>
        <w:rPr>
          <w:rStyle w:val="Enfasigrassetto"/>
        </w:rPr>
        <w:t>Sintesi e implicazioni</w:t>
      </w:r>
    </w:p>
    <w:p w:rsidR="001F4D69" w:rsidRDefault="001F4D69" w:rsidP="001F4D69">
      <w:pPr>
        <w:pStyle w:val="NormaleWeb"/>
        <w:jc w:val="both"/>
      </w:pPr>
      <w:r>
        <w:t xml:space="preserve">Alcune caratteristiche organizzative del campo cuore, identificati in numerosi studi a </w:t>
      </w:r>
      <w:proofErr w:type="spellStart"/>
      <w:r>
        <w:t>HeartMath</w:t>
      </w:r>
      <w:proofErr w:type="spellEnd"/>
      <w:r>
        <w:t>, possono essere condivise anche da quelli del nostro campo ipotizzato sociale. Ognuno di essi è un campo di energia in cui le forme d’onda di energia codificano le caratteristiche degli oggetti e degli eventi così come l’energia si muove in tutto il sistema. Questo crea un ordine non locale di informazioni energetiche in cui ogni posizione nel campo contiene un’immagine ripiegata dell’organizzazione dell’intero sistema in quel momento. L’organizzazione e l’elaborazione delle informazioni in questi campi di energia può essere meglio compresa in termini di principi olografici quantistici. [</w:t>
      </w:r>
      <w:hyperlink r:id="rId26" w:anchor="3" w:history="1">
        <w:r>
          <w:rPr>
            <w:rStyle w:val="Collegamentoipertestuale"/>
            <w:color w:val="000080"/>
          </w:rPr>
          <w:t>3</w:t>
        </w:r>
      </w:hyperlink>
      <w:r>
        <w:t>]</w:t>
      </w:r>
    </w:p>
    <w:p w:rsidR="001F4D69" w:rsidRDefault="001F4D69" w:rsidP="001F4D69">
      <w:pPr>
        <w:pStyle w:val="NormaleWeb"/>
        <w:jc w:val="both"/>
      </w:pPr>
      <w:r>
        <w:t>Un altro elemento comune è il ruolo delle emozioni positive, come l’amore e l’apprezzamento, nel generare la coerenza sia in campo cuore sia in campo sociale. Quando il movimento di energia è regolato intenzionalmente per formare un ordine coerente e armonioso, l’integrità delle informazioni e di flusso sono ottimizzati. Questo, a sua volta, produce una stabile ed efficace funzione di sistema, che migliora la salute, benessere psicosociale, e l’azione intenzionale del gruppo individuale o sociale.</w:t>
      </w:r>
    </w:p>
    <w:p w:rsidR="001F4D69" w:rsidRDefault="001F4D69" w:rsidP="001F4D69">
      <w:pPr>
        <w:pStyle w:val="NormaleWeb"/>
        <w:jc w:val="both"/>
      </w:pPr>
      <w:r>
        <w:t>La coerenza del cuore e la coesione sociale può anche agire per rafforzarsi reciprocamente. Come individui all’interno di un gruppo di aumento di coerenza psicofisiologica, la sintonia psico-sociale può essere aumentata, aumentando in tal modo la coerenza delle relazioni sociali. Analogamente, la creazione di un campo sociale coerente da un gruppo può contribuire a sostenere la produzione e la manutenzione di coerenza psicofisiologica nei suoi singoli componenti. Una estesa, profonda consapevolezza e coscienza in merito ai risultati dei processi interni fisiologici, emotivi e mentali del corpo, e anche qualcosa di più profondo, sono ordini latenti avvolti nei campi di energia che ci circondano.</w:t>
      </w:r>
    </w:p>
    <w:p w:rsidR="001F4D69" w:rsidRDefault="001F4D69" w:rsidP="001F4D69">
      <w:pPr>
        <w:pStyle w:val="NormaleWeb"/>
        <w:jc w:val="both"/>
      </w:pPr>
      <w:r>
        <w:rPr>
          <w:rStyle w:val="Enfasicorsivo"/>
          <w:b/>
          <w:bCs/>
        </w:rPr>
        <w:t>Questa è la base dell’auto-consapevolezza, della sensibilità sociale, creatività, intuizione, intuizione spirituale, comprensione di noi stessi e di tutto ciò cui ci si è connessi.</w:t>
      </w:r>
      <w:r>
        <w:t xml:space="preserve"> E ‘attraverso la produzione intenzionale di coerenza in entrambi i campi cuore e sociale che il passaggio fondamentale per il successivo livello di coscienza planetaria si può verificare una volta che siamo in armonia con il movimento del tutto.</w:t>
      </w:r>
    </w:p>
    <w:p w:rsidR="001F4D69" w:rsidRDefault="001F4D69" w:rsidP="001F4D69">
      <w:pPr>
        <w:pStyle w:val="NormaleWeb"/>
        <w:jc w:val="both"/>
      </w:pPr>
      <w:r>
        <w:t xml:space="preserve">Per ulteriori informazioni sul l’Istituto di ricerca </w:t>
      </w:r>
      <w:proofErr w:type="spellStart"/>
      <w:r>
        <w:t>HeartMath</w:t>
      </w:r>
      <w:proofErr w:type="spellEnd"/>
      <w:r>
        <w:t xml:space="preserve"> e pubblicazioni, si prega di visitare </w:t>
      </w:r>
      <w:hyperlink r:id="rId27" w:tgtFrame="_blank" w:history="1">
        <w:r>
          <w:rPr>
            <w:rStyle w:val="Collegamentoipertestuale"/>
            <w:color w:val="000080"/>
          </w:rPr>
          <w:t>www.heartmath.org</w:t>
        </w:r>
      </w:hyperlink>
      <w:r>
        <w:t xml:space="preserve"> .</w:t>
      </w:r>
    </w:p>
    <w:p w:rsidR="001F4D69" w:rsidRDefault="001F4D69" w:rsidP="001F4D69">
      <w:pPr>
        <w:pStyle w:val="NormaleWeb"/>
        <w:jc w:val="both"/>
      </w:pPr>
      <w:r>
        <w:rPr>
          <w:b/>
          <w:bCs/>
          <w:i/>
          <w:iCs/>
        </w:rPr>
        <w:t>Note</w:t>
      </w:r>
    </w:p>
    <w:p w:rsidR="001F4D69" w:rsidRDefault="001F4D69" w:rsidP="001F4D69">
      <w:pPr>
        <w:pStyle w:val="NormaleWeb"/>
        <w:jc w:val="both"/>
      </w:pPr>
      <w:bookmarkStart w:id="0" w:name="1"/>
      <w:r>
        <w:t>1</w:t>
      </w:r>
      <w:bookmarkEnd w:id="0"/>
      <w:r>
        <w:t>. I correlati di coerenza fisiologica comprendono: aumento della sincronizzazione tra i due rami del sistema nervoso autonomo, uno spostamento del baricentro verso autonomo aumento dell’attività parasimpatica, aumento cuore-cervello sincronizzazione, aumento risonanza vascolare e trascinamento tra i diversi sistemi fisiologici oscillatori.</w:t>
      </w:r>
    </w:p>
    <w:p w:rsidR="001F4D69" w:rsidRDefault="001F4D69" w:rsidP="001F4D69">
      <w:pPr>
        <w:pStyle w:val="NormaleWeb"/>
        <w:jc w:val="both"/>
      </w:pPr>
      <w:bookmarkStart w:id="1" w:name="2"/>
      <w:r>
        <w:lastRenderedPageBreak/>
        <w:t>2</w:t>
      </w:r>
      <w:bookmarkEnd w:id="1"/>
      <w:r>
        <w:t>. L’organizzazione olografica è basata su un concetto materia di ordine, in cui è codificato informazioni sull’organizzazione di un oggetto nel suo complesso come una figura di interferenza in forme d’onda di energia distribuita in tutto il campo. In questo modo è possibile recuperare le informazioni relative all’oggetto nel suo insieme da qualsiasi posizione all’interno del campo.</w:t>
      </w:r>
    </w:p>
    <w:p w:rsidR="001F4D69" w:rsidRDefault="001F4D69" w:rsidP="001F4D69">
      <w:pPr>
        <w:pStyle w:val="NormaleWeb"/>
        <w:jc w:val="both"/>
      </w:pPr>
      <w:bookmarkStart w:id="2" w:name="3"/>
      <w:r>
        <w:t>3</w:t>
      </w:r>
      <w:bookmarkEnd w:id="2"/>
      <w:r>
        <w:t>. Il “quantum”, come utilizzato in olografia quantistica, non significa che questo tipo di elaborazione delle informazioni energetiche è inteso in termini di principi della fisica quantistica. Piuttosto, l’olografia quantistica è una speciale forma di organizzazione olografica non deterministica sulla base di una unità digitale di informazioni energetica chiamati un accesso o un “quantum” di informazioni.</w:t>
      </w:r>
    </w:p>
    <w:p w:rsidR="001F4D69" w:rsidRDefault="001F4D69" w:rsidP="001F4D69">
      <w:pPr>
        <w:pStyle w:val="NormaleWeb"/>
        <w:spacing w:before="0" w:beforeAutospacing="0" w:after="0" w:afterAutospacing="0"/>
        <w:jc w:val="center"/>
      </w:pPr>
      <w:r>
        <w:t xml:space="preserve">Articolo originale in inglese: </w:t>
      </w:r>
    </w:p>
    <w:p w:rsidR="001F4D69" w:rsidRDefault="001F4D69" w:rsidP="001F4D69">
      <w:pPr>
        <w:pStyle w:val="NormaleWeb"/>
        <w:spacing w:before="0" w:beforeAutospacing="0" w:after="0" w:afterAutospacing="0"/>
        <w:jc w:val="center"/>
      </w:pPr>
      <w:hyperlink r:id="rId28" w:tgtFrame="_blank" w:history="1">
        <w:r>
          <w:rPr>
            <w:rStyle w:val="Collegamentoipertestuale"/>
            <w:color w:val="000080"/>
          </w:rPr>
          <w:t>http://www.in5d.com/heart-has-brain-and-consciousness.html</w:t>
        </w:r>
      </w:hyperlink>
      <w:hyperlink r:id="rId29" w:tgtFrame="_blank" w:history="1">
        <w:r>
          <w:rPr>
            <w:rStyle w:val="Collegamentoipertestuale"/>
            <w:color w:val="000080"/>
          </w:rPr>
          <w:t xml:space="preserve"> </w:t>
        </w:r>
      </w:hyperlink>
    </w:p>
    <w:p w:rsidR="001F4D69" w:rsidRDefault="001F4D69" w:rsidP="001F4D69">
      <w:pPr>
        <w:pStyle w:val="NormaleWeb"/>
        <w:spacing w:before="0" w:beforeAutospacing="0" w:after="0" w:afterAutospacing="0"/>
        <w:jc w:val="center"/>
      </w:pPr>
      <w:r>
        <w:t> </w:t>
      </w:r>
    </w:p>
    <w:p w:rsidR="001F4D69" w:rsidRDefault="001F4D69" w:rsidP="001F4D69">
      <w:pPr>
        <w:pStyle w:val="NormaleWeb"/>
        <w:spacing w:before="0" w:beforeAutospacing="0" w:after="0" w:afterAutospacing="0"/>
        <w:jc w:val="center"/>
      </w:pPr>
      <w:r>
        <w:t>Traduzione tratta da:</w:t>
      </w:r>
    </w:p>
    <w:p w:rsidR="001F4D69" w:rsidRDefault="001F4D69" w:rsidP="001F4D69">
      <w:pPr>
        <w:pStyle w:val="NormaleWeb"/>
        <w:spacing w:before="0" w:beforeAutospacing="0" w:after="0" w:afterAutospacing="0"/>
        <w:jc w:val="center"/>
      </w:pPr>
      <w:hyperlink r:id="rId30" w:tgtFrame="_blank" w:history="1">
        <w:r>
          <w:rPr>
            <w:rStyle w:val="Collegamentoipertestuale"/>
            <w:color w:val="000080"/>
          </w:rPr>
          <w:t>http://raggioindaco.wordpress.com/2012/08/21/il-cuore-ha-un-suo-cervello-e-coscienza/</w:t>
        </w:r>
      </w:hyperlink>
      <w:r>
        <w:t xml:space="preserve"> </w:t>
      </w:r>
    </w:p>
    <w:p w:rsidR="00693C35" w:rsidRDefault="00693C35" w:rsidP="00B93681"/>
    <w:p w:rsidR="001F4D69" w:rsidRDefault="001F4D69" w:rsidP="00B93681"/>
    <w:p w:rsidR="001F4D69" w:rsidRDefault="001F4D69" w:rsidP="00B93681"/>
    <w:p w:rsidR="001F4D69" w:rsidRDefault="001F4D69" w:rsidP="00B93681"/>
    <w:p w:rsidR="001F4D69" w:rsidRDefault="001F4D69" w:rsidP="00B93681"/>
    <w:p w:rsidR="001F4D69" w:rsidRDefault="001F4D69" w:rsidP="00B93681"/>
    <w:p w:rsidR="001F4D69" w:rsidRDefault="001F4D69" w:rsidP="00B93681"/>
    <w:p w:rsidR="001F4D69" w:rsidRDefault="001F4D69" w:rsidP="00B93681"/>
    <w:p w:rsidR="001F4D69" w:rsidRDefault="001F4D69" w:rsidP="00B93681"/>
    <w:p w:rsidR="001F4D69" w:rsidRDefault="001F4D69" w:rsidP="00B93681"/>
    <w:p w:rsidR="001F4D69" w:rsidRDefault="001F4D69" w:rsidP="00B93681"/>
    <w:p w:rsidR="001F4D69" w:rsidRDefault="001F4D69" w:rsidP="00B93681"/>
    <w:p w:rsidR="001F4D69" w:rsidRDefault="001F4D69" w:rsidP="00B93681"/>
    <w:p w:rsidR="001F4D69" w:rsidRDefault="001F4D69" w:rsidP="00B93681"/>
    <w:p w:rsidR="001F4D69" w:rsidRDefault="001F4D69" w:rsidP="00B93681"/>
    <w:p w:rsidR="001F4D69" w:rsidRDefault="001F4D69" w:rsidP="00B93681"/>
    <w:p w:rsidR="001F4D69" w:rsidRDefault="001F4D69" w:rsidP="00B93681"/>
    <w:p w:rsidR="001F4D69" w:rsidRDefault="001F4D69" w:rsidP="00B93681"/>
    <w:p w:rsidR="001F4D69" w:rsidRDefault="001F4D69" w:rsidP="00B93681"/>
    <w:p w:rsidR="001F4D69" w:rsidRDefault="001F4D69" w:rsidP="00B93681"/>
    <w:p w:rsidR="001F4D69" w:rsidRDefault="001F4D69" w:rsidP="00B93681"/>
    <w:p w:rsidR="001F4D69" w:rsidRDefault="001F4D69" w:rsidP="00B93681"/>
    <w:p w:rsidR="001F4D69" w:rsidRDefault="001F4D69" w:rsidP="00B93681"/>
    <w:p w:rsidR="001F4D69" w:rsidRDefault="001F4D69" w:rsidP="00B93681"/>
    <w:p w:rsidR="001F4D69" w:rsidRDefault="001F4D69" w:rsidP="00B93681"/>
    <w:p w:rsidR="001F4D69" w:rsidRDefault="001F4D69" w:rsidP="00B93681"/>
    <w:p w:rsidR="001F4D69" w:rsidRDefault="001F4D69" w:rsidP="00B93681"/>
    <w:p w:rsidR="001F4D69" w:rsidRDefault="001F4D69" w:rsidP="00B93681"/>
    <w:p w:rsidR="001F4D69" w:rsidRDefault="001F4D69" w:rsidP="00B93681"/>
    <w:p w:rsidR="001F4D69" w:rsidRDefault="001F4D69" w:rsidP="00B93681"/>
    <w:p w:rsidR="001F4D69" w:rsidRDefault="001F4D69" w:rsidP="00B93681"/>
    <w:p w:rsidR="001F4D69" w:rsidRDefault="001F4D69" w:rsidP="00B93681"/>
    <w:p w:rsidR="001F4D69" w:rsidRDefault="001F4D69" w:rsidP="00B93681"/>
    <w:p w:rsidR="001F4D69" w:rsidRDefault="001F4D69" w:rsidP="00B93681"/>
    <w:p w:rsidR="001F4D69" w:rsidRDefault="001F4D69" w:rsidP="00B93681"/>
    <w:p w:rsidR="004A6647" w:rsidRDefault="004A6647" w:rsidP="004A6647">
      <w:pPr>
        <w:pStyle w:val="Titolo"/>
        <w:spacing w:before="0" w:beforeAutospacing="0" w:after="0" w:afterAutospacing="0"/>
        <w:ind w:left="170" w:right="170"/>
        <w:jc w:val="center"/>
      </w:pPr>
      <w:r>
        <w:rPr>
          <w:rStyle w:val="Enfasigrassetto"/>
          <w:rFonts w:ascii="Lucida Sans Unicode" w:hAnsi="Lucida Sans Unicode" w:cs="Lucida Sans Unicode"/>
          <w:color w:val="3333CC"/>
          <w:sz w:val="27"/>
          <w:szCs w:val="27"/>
        </w:rPr>
        <w:lastRenderedPageBreak/>
        <w:t>MESSAGGIO DALL'ARCANGELO MICHELE</w:t>
      </w:r>
    </w:p>
    <w:p w:rsidR="004A6647" w:rsidRDefault="004A6647" w:rsidP="004A6647">
      <w:pPr>
        <w:pStyle w:val="NormaleWeb"/>
        <w:spacing w:before="0" w:beforeAutospacing="0" w:after="0" w:afterAutospacing="0"/>
        <w:ind w:left="170" w:right="170"/>
        <w:jc w:val="center"/>
      </w:pPr>
      <w:r>
        <w:rPr>
          <w:rFonts w:ascii="Lucida Sans Unicode" w:hAnsi="Lucida Sans Unicode" w:cs="Lucida Sans Unicode"/>
          <w:i/>
          <w:iCs/>
          <w:color w:val="3333CC"/>
        </w:rPr>
        <w:t>di Settembre 2012</w:t>
      </w:r>
    </w:p>
    <w:p w:rsidR="004A6647" w:rsidRDefault="004A6647" w:rsidP="004A6647">
      <w:pPr>
        <w:pStyle w:val="NormaleWeb"/>
        <w:spacing w:before="0" w:beforeAutospacing="0" w:after="0" w:afterAutospacing="0"/>
        <w:ind w:left="170" w:right="170"/>
        <w:jc w:val="center"/>
        <w:rPr>
          <w:color w:val="3333CC"/>
        </w:rPr>
      </w:pPr>
      <w:r>
        <w:rPr>
          <w:color w:val="3333CC"/>
        </w:rPr>
        <w:t xml:space="preserve">Trasmesso tramite </w:t>
      </w:r>
      <w:proofErr w:type="spellStart"/>
      <w:r>
        <w:rPr>
          <w:color w:val="3333CC"/>
        </w:rPr>
        <w:t>Ronna</w:t>
      </w:r>
      <w:proofErr w:type="spellEnd"/>
      <w:r>
        <w:rPr>
          <w:color w:val="3333CC"/>
        </w:rPr>
        <w:t xml:space="preserve"> </w:t>
      </w:r>
      <w:proofErr w:type="spellStart"/>
      <w:r>
        <w:rPr>
          <w:color w:val="3333CC"/>
        </w:rPr>
        <w:t>Herman</w:t>
      </w:r>
      <w:proofErr w:type="spellEnd"/>
    </w:p>
    <w:p w:rsidR="004A6647" w:rsidRDefault="004A6647" w:rsidP="004A6647">
      <w:pPr>
        <w:pStyle w:val="NormaleWeb"/>
        <w:spacing w:before="0" w:beforeAutospacing="0" w:after="0" w:afterAutospacing="0"/>
        <w:ind w:left="170" w:right="170"/>
        <w:jc w:val="center"/>
      </w:pPr>
    </w:p>
    <w:p w:rsidR="001F4D69" w:rsidRDefault="001F4D69" w:rsidP="001F4D69">
      <w:pPr>
        <w:pStyle w:val="NormaleWeb"/>
        <w:spacing w:before="0" w:beforeAutospacing="0" w:after="0" w:afterAutospacing="0"/>
        <w:ind w:left="170" w:right="170"/>
        <w:jc w:val="center"/>
      </w:pPr>
      <w:r>
        <w:rPr>
          <w:rFonts w:ascii="Lucida Sans Unicode" w:hAnsi="Lucida Sans Unicode" w:cs="Lucida Sans Unicode"/>
          <w:b/>
          <w:bCs/>
          <w:color w:val="3333CC"/>
          <w:sz w:val="36"/>
          <w:szCs w:val="36"/>
        </w:rPr>
        <w:t xml:space="preserve">"Siete pronti a diventare degli autentici </w:t>
      </w:r>
      <w:proofErr w:type="spellStart"/>
      <w:r>
        <w:rPr>
          <w:rFonts w:ascii="Lucida Sans Unicode" w:hAnsi="Lucida Sans Unicode" w:cs="Lucida Sans Unicode"/>
          <w:b/>
          <w:bCs/>
          <w:color w:val="3333CC"/>
          <w:sz w:val="36"/>
          <w:szCs w:val="36"/>
        </w:rPr>
        <w:t>cocreatori</w:t>
      </w:r>
      <w:proofErr w:type="spellEnd"/>
      <w:r>
        <w:rPr>
          <w:rFonts w:ascii="Lucida Sans Unicode" w:hAnsi="Lucida Sans Unicode" w:cs="Lucida Sans Unicode"/>
          <w:b/>
          <w:bCs/>
          <w:color w:val="3333CC"/>
          <w:sz w:val="36"/>
          <w:szCs w:val="36"/>
        </w:rPr>
        <w:t xml:space="preserve"> ispirati da Dio?"</w:t>
      </w:r>
    </w:p>
    <w:p w:rsidR="001F4D69" w:rsidRDefault="001F4D69" w:rsidP="001F4D69">
      <w:pPr>
        <w:pStyle w:val="NormaleWeb"/>
        <w:spacing w:before="0" w:beforeAutospacing="0" w:after="0" w:afterAutospacing="0"/>
        <w:ind w:left="170" w:right="170"/>
        <w:jc w:val="center"/>
      </w:pPr>
      <w:r>
        <w:t> </w:t>
      </w:r>
    </w:p>
    <w:p w:rsidR="001F4D69" w:rsidRPr="004A6647" w:rsidRDefault="001F4D69" w:rsidP="004A6647">
      <w:pPr>
        <w:pStyle w:val="NormaleWeb"/>
        <w:jc w:val="both"/>
        <w:rPr>
          <w:rFonts w:ascii="Garamond" w:hAnsi="Garamond"/>
        </w:rPr>
      </w:pPr>
      <w:r w:rsidRPr="004A6647">
        <w:rPr>
          <w:rStyle w:val="Enfasicorsivo"/>
          <w:rFonts w:ascii="Garamond" w:hAnsi="Garamond"/>
          <w:b/>
          <w:bCs/>
          <w:i w:val="0"/>
          <w:iCs w:val="0"/>
          <w:color w:val="3333CC"/>
          <w:sz w:val="27"/>
          <w:szCs w:val="27"/>
        </w:rPr>
        <w:t>Amati Maestri, </w:t>
      </w:r>
    </w:p>
    <w:p w:rsidR="001F4D69" w:rsidRDefault="001F4D69" w:rsidP="004A6647">
      <w:pPr>
        <w:pStyle w:val="NormaleWeb"/>
        <w:jc w:val="both"/>
      </w:pPr>
      <w:r>
        <w:rPr>
          <w:rStyle w:val="Enfasicorsivo"/>
          <w:rFonts w:ascii="Garamond" w:hAnsi="Garamond"/>
          <w:i w:val="0"/>
          <w:iCs w:val="0"/>
          <w:color w:val="3333CC"/>
          <w:sz w:val="27"/>
          <w:szCs w:val="27"/>
        </w:rPr>
        <w:t xml:space="preserve">Ci sono state molte discussioni sull’integrazione del cervello destro e sinistro del genere umano come parte del processo evolutivo di ascensione. E’ importante che comprendiate che fino a quando vi trovate nei campi vibrazionali della dualità o separazione, non unificherete completamente le aree d’espressione dell’emisfero cerebrale destro e sinistro. Tuttavia, quando attingete alla vostra Sacra Mente, che si trova nella parte superiore posteriore  della testa, voi attingerete ad un ambiente di quinta dimensione dove risiede la coscienza di unità. In quella zona eterica del cervello, tutto è unificato; non vi è separazione. L’emisfero destro ispirato dalla Dea è sempre alla ricerca di interazione amorevole, emotiva ed espressione creativa attraverso la coscienza dell’Anima. L’emisfero sinistro, la mente maschile è più interessata ai fatti concreti stabiliti attraverso il piano materiale della coscienza, che crea una coscienza duale di tira/molla. La vostra Anima e Sé Superiore operano all’interno di una realtà senza limitazioni di tempo e spazio, mentre la coscienza dell’ego è limitata dal tempo e dai limiti strutturali. </w:t>
      </w:r>
      <w:r>
        <w:rPr>
          <w:rStyle w:val="Enfasicorsivo"/>
          <w:rFonts w:ascii="Garamond" w:hAnsi="Garamond"/>
          <w:b/>
          <w:bCs/>
          <w:color w:val="3333CC"/>
          <w:sz w:val="27"/>
          <w:szCs w:val="27"/>
        </w:rPr>
        <w:t xml:space="preserve">La matrice/piano divino del passato e del presente sta rapidamente giungendo a conclusione. L’esperienza sperimentale della dualità e separazione o viene modificata, armonizzata, integrata o viene eliminata. </w:t>
      </w:r>
    </w:p>
    <w:p w:rsidR="001F4D69" w:rsidRDefault="001F4D69" w:rsidP="004A6647">
      <w:pPr>
        <w:pStyle w:val="NormaleWeb"/>
        <w:jc w:val="both"/>
      </w:pPr>
      <w:r>
        <w:rPr>
          <w:rFonts w:ascii="Garamond" w:hAnsi="Garamond"/>
          <w:color w:val="3333CC"/>
          <w:sz w:val="27"/>
          <w:szCs w:val="27"/>
        </w:rPr>
        <w:t xml:space="preserve">Non siete in grado di giudicare quello che succede nel </w:t>
      </w:r>
      <w:r>
        <w:rPr>
          <w:rFonts w:ascii="Garamond" w:hAnsi="Garamond"/>
          <w:b/>
          <w:bCs/>
          <w:i/>
          <w:iCs/>
          <w:color w:val="3333CC"/>
          <w:sz w:val="27"/>
          <w:szCs w:val="27"/>
        </w:rPr>
        <w:t xml:space="preserve">campo negativo della dualità </w:t>
      </w:r>
      <w:r>
        <w:rPr>
          <w:rFonts w:ascii="Garamond" w:hAnsi="Garamond"/>
          <w:color w:val="3333CC"/>
          <w:sz w:val="27"/>
          <w:szCs w:val="27"/>
        </w:rPr>
        <w:t xml:space="preserve">senza uscire dallo stretto sentiero dell’equilibrio, mettendovi pertanto sulla </w:t>
      </w:r>
      <w:r>
        <w:rPr>
          <w:rFonts w:ascii="Garamond" w:hAnsi="Garamond"/>
          <w:b/>
          <w:bCs/>
          <w:i/>
          <w:iCs/>
          <w:color w:val="3333CC"/>
          <w:sz w:val="27"/>
          <w:szCs w:val="27"/>
        </w:rPr>
        <w:t>scena dell’azione</w:t>
      </w:r>
      <w:r>
        <w:rPr>
          <w:rFonts w:ascii="Garamond" w:hAnsi="Garamond"/>
          <w:color w:val="3333CC"/>
          <w:sz w:val="27"/>
          <w:szCs w:val="27"/>
        </w:rPr>
        <w:t xml:space="preserve"> che giudicate immorale o cattiva. Ricordate, l’ego-mente è intrappolato nei livelli più densi della polarità, ed il giudizio è il risultato di una mente polarizzata. Ci sono </w:t>
      </w:r>
      <w:r>
        <w:rPr>
          <w:rFonts w:ascii="Garamond" w:hAnsi="Garamond"/>
          <w:b/>
          <w:bCs/>
          <w:i/>
          <w:iCs/>
          <w:color w:val="3333CC"/>
          <w:sz w:val="27"/>
          <w:szCs w:val="27"/>
        </w:rPr>
        <w:t xml:space="preserve">campi vibranti di energia </w:t>
      </w:r>
      <w:r>
        <w:rPr>
          <w:rFonts w:ascii="Garamond" w:hAnsi="Garamond"/>
          <w:color w:val="3333CC"/>
          <w:sz w:val="27"/>
          <w:szCs w:val="27"/>
        </w:rPr>
        <w:t xml:space="preserve">della coscienza all’interno di ogni livello dimensionale che ospiterà  e convaliderà sempre il grado di consapevolezza di una persona. Vibrazioni di basso livello indeboliscono il corpo fisico, perché c’è meno energia di Forza Vitale/Luce disponibile. </w:t>
      </w:r>
    </w:p>
    <w:p w:rsidR="001F4D69" w:rsidRDefault="001F4D69" w:rsidP="004A6647">
      <w:pPr>
        <w:pStyle w:val="NormaleWeb"/>
        <w:jc w:val="both"/>
      </w:pPr>
      <w:r>
        <w:rPr>
          <w:rFonts w:ascii="Garamond" w:hAnsi="Garamond"/>
          <w:color w:val="3333CC"/>
          <w:sz w:val="27"/>
          <w:szCs w:val="27"/>
        </w:rPr>
        <w:t xml:space="preserve">Dovete continuamente sforzarvi di controllare la personalità del vostro corpo </w:t>
      </w:r>
      <w:proofErr w:type="spellStart"/>
      <w:r>
        <w:rPr>
          <w:rFonts w:ascii="Garamond" w:hAnsi="Garamond"/>
          <w:color w:val="3333CC"/>
          <w:sz w:val="27"/>
          <w:szCs w:val="27"/>
        </w:rPr>
        <w:t>egoico</w:t>
      </w:r>
      <w:proofErr w:type="spellEnd"/>
      <w:r>
        <w:rPr>
          <w:rFonts w:ascii="Garamond" w:hAnsi="Garamond"/>
          <w:color w:val="3333CC"/>
          <w:sz w:val="27"/>
          <w:szCs w:val="27"/>
        </w:rPr>
        <w:t xml:space="preserve">. La vostra esistenza </w:t>
      </w:r>
      <w:proofErr w:type="spellStart"/>
      <w:r>
        <w:rPr>
          <w:rFonts w:ascii="Garamond" w:hAnsi="Garamond"/>
          <w:color w:val="3333CC"/>
          <w:sz w:val="27"/>
          <w:szCs w:val="27"/>
        </w:rPr>
        <w:t>tri-quadridimensionale</w:t>
      </w:r>
      <w:proofErr w:type="spellEnd"/>
      <w:r>
        <w:rPr>
          <w:rFonts w:ascii="Garamond" w:hAnsi="Garamond"/>
          <w:color w:val="3333CC"/>
          <w:sz w:val="27"/>
          <w:szCs w:val="27"/>
        </w:rPr>
        <w:t xml:space="preserve"> è uno </w:t>
      </w:r>
      <w:r>
        <w:rPr>
          <w:rFonts w:ascii="Garamond" w:hAnsi="Garamond"/>
          <w:b/>
          <w:bCs/>
          <w:i/>
          <w:iCs/>
          <w:color w:val="3333CC"/>
          <w:sz w:val="27"/>
          <w:szCs w:val="27"/>
        </w:rPr>
        <w:t xml:space="preserve"> stato di coscienza alterato </w:t>
      </w:r>
      <w:r>
        <w:rPr>
          <w:rFonts w:ascii="Garamond" w:hAnsi="Garamond"/>
          <w:color w:val="3333CC"/>
          <w:sz w:val="27"/>
          <w:szCs w:val="27"/>
        </w:rPr>
        <w:t xml:space="preserve">– uno stato ridotto – che rappresenta soltanto una piccolissima parte del vostro potente e magnifico </w:t>
      </w:r>
      <w:r>
        <w:rPr>
          <w:rFonts w:ascii="Garamond" w:hAnsi="Garamond"/>
          <w:b/>
          <w:bCs/>
          <w:i/>
          <w:iCs/>
          <w:color w:val="3333CC"/>
          <w:sz w:val="27"/>
          <w:szCs w:val="27"/>
        </w:rPr>
        <w:t xml:space="preserve">Sé Divino. </w:t>
      </w:r>
      <w:r>
        <w:rPr>
          <w:rFonts w:ascii="Garamond" w:hAnsi="Garamond"/>
          <w:color w:val="3333CC"/>
          <w:sz w:val="27"/>
          <w:szCs w:val="27"/>
        </w:rPr>
        <w:t xml:space="preserve">Negli stadi iniziali della vostra autoconsapevolezza, il controllo della personalità dell’ego è molto forte. Il vostro desiderio e volontà a seguire gli ammiccamenti del Sé Spirituale devono essere ancora più forti. Mentre il sentiero della rettitudine diventa più stretto, dovete lottare per le scelte più elevate in tutte le decisioni. </w:t>
      </w:r>
    </w:p>
    <w:p w:rsidR="001F4D69" w:rsidRDefault="001F4D69" w:rsidP="004A6647">
      <w:pPr>
        <w:pStyle w:val="NormaleWeb"/>
        <w:jc w:val="both"/>
      </w:pPr>
      <w:r>
        <w:rPr>
          <w:rFonts w:ascii="Garamond" w:hAnsi="Garamond"/>
          <w:color w:val="3333CC"/>
          <w:sz w:val="27"/>
          <w:szCs w:val="27"/>
        </w:rPr>
        <w:t xml:space="preserve">Quelli di voi che sono fermamente sul Sentiero di Luce stanno ripulendo non soltanto tutta l’energia negativa distorta conservata nel proprio vascello fisico ma anche qualsiasi energia </w:t>
      </w:r>
      <w:r>
        <w:rPr>
          <w:rFonts w:ascii="Garamond" w:hAnsi="Garamond"/>
          <w:color w:val="3333CC"/>
          <w:sz w:val="27"/>
          <w:szCs w:val="27"/>
        </w:rPr>
        <w:lastRenderedPageBreak/>
        <w:t xml:space="preserve">del piano astrale inferiore ancora presente nel proprio campo aurico. I tre piani astrali inferiori contengono il sistema di credenze della coscienza collettiva. Vi state scollegando ed andando oltre quella zona d’influenza mentre vi sforzate di raggiungere modelli energetici più equilibrati, armoniosi. Così facendo, è importante che diveniate osservatori del processo. Dovete osservare ed attendere pazientemente finché la vostra opportunità di servire diventa molto chiara per voi. Dovete anche modificare le vostre priorità per adattarle ai vostri sogni, e dovete avere fiducia in voi stessi e nel Piano Divino che attende di compiersi. E’ una pietra miliare importante quando la paura del cambiamento si trasforma in entusiasmo ed anticipazione di ciò che il futuro ha in serbo. Siete abbastanza coraggiosi da scegliere la vita che desiderate? </w:t>
      </w:r>
    </w:p>
    <w:p w:rsidR="001F4D69" w:rsidRDefault="001F4D69" w:rsidP="004A6647">
      <w:pPr>
        <w:pStyle w:val="NormaleWeb"/>
        <w:jc w:val="both"/>
      </w:pPr>
      <w:r>
        <w:rPr>
          <w:rFonts w:ascii="Garamond" w:hAnsi="Garamond"/>
          <w:b/>
          <w:bCs/>
          <w:i/>
          <w:iCs/>
          <w:color w:val="3333CC"/>
          <w:sz w:val="27"/>
          <w:szCs w:val="27"/>
        </w:rPr>
        <w:t xml:space="preserve">Mentre vi spostate più in alto sul sentiero dell’illuminazione, non sarete più interessati ai piccoli drammi della persone intorno a voi, perché non contenete più le frequenze inferiori dell’attaccamento. </w:t>
      </w:r>
      <w:r>
        <w:rPr>
          <w:rFonts w:ascii="Garamond" w:hAnsi="Garamond"/>
          <w:color w:val="3333CC"/>
          <w:sz w:val="27"/>
          <w:szCs w:val="27"/>
        </w:rPr>
        <w:t xml:space="preserve">Il vostro punto di vista più elevato di  Maestri del Sé vi consente di vedere il dramma </w:t>
      </w:r>
      <w:proofErr w:type="spellStart"/>
      <w:r>
        <w:rPr>
          <w:rFonts w:ascii="Garamond" w:hAnsi="Garamond"/>
          <w:color w:val="3333CC"/>
          <w:sz w:val="27"/>
          <w:szCs w:val="27"/>
        </w:rPr>
        <w:t>tri-quadrimensionale</w:t>
      </w:r>
      <w:proofErr w:type="spellEnd"/>
      <w:r>
        <w:rPr>
          <w:rFonts w:ascii="Garamond" w:hAnsi="Garamond"/>
          <w:color w:val="3333CC"/>
          <w:sz w:val="27"/>
          <w:szCs w:val="27"/>
        </w:rPr>
        <w:t xml:space="preserve"> in corso come osservatori  e non  come partecipanti. </w:t>
      </w:r>
    </w:p>
    <w:p w:rsidR="001F4D69" w:rsidRDefault="001F4D69" w:rsidP="004A6647">
      <w:pPr>
        <w:pStyle w:val="NormaleWeb"/>
        <w:jc w:val="both"/>
      </w:pPr>
      <w:r>
        <w:rPr>
          <w:rFonts w:ascii="Garamond" w:hAnsi="Garamond"/>
          <w:color w:val="3333CC"/>
          <w:sz w:val="27"/>
          <w:szCs w:val="27"/>
        </w:rPr>
        <w:t xml:space="preserve">Il processo iniziale di ascensione o innalzamento dei vostri modelli vibrazionali è un fattore importante per accedere ai campi dimensionali superiori della coscienza. Per prima cosa, vi riconnettete con il vostro Sé Spirituale fisicamente incarnato, poi con la vostra </w:t>
      </w:r>
      <w:proofErr w:type="spellStart"/>
      <w:r>
        <w:rPr>
          <w:rFonts w:ascii="Garamond" w:hAnsi="Garamond"/>
          <w:color w:val="3333CC"/>
          <w:sz w:val="27"/>
          <w:szCs w:val="27"/>
        </w:rPr>
        <w:t>SuperAnima</w:t>
      </w:r>
      <w:proofErr w:type="spellEnd"/>
      <w:r>
        <w:rPr>
          <w:rFonts w:ascii="Garamond" w:hAnsi="Garamond"/>
          <w:color w:val="3333CC"/>
          <w:sz w:val="27"/>
          <w:szCs w:val="27"/>
        </w:rPr>
        <w:t xml:space="preserve"> Sé Superiore ed il vostro Doppio Eterico, che risiede nella vostra piramide di Luce personale. Una volta completate queste tre fasi, siete pronti ad entrare sulla scorciatoia dell’ascensione. </w:t>
      </w:r>
    </w:p>
    <w:p w:rsidR="001F4D69" w:rsidRDefault="001F4D69" w:rsidP="004A6647">
      <w:pPr>
        <w:pStyle w:val="NormaleWeb"/>
        <w:jc w:val="both"/>
      </w:pPr>
      <w:r>
        <w:rPr>
          <w:rFonts w:ascii="Garamond" w:hAnsi="Garamond"/>
          <w:color w:val="3333CC"/>
          <w:sz w:val="27"/>
          <w:szCs w:val="27"/>
        </w:rPr>
        <w:t xml:space="preserve">Rimanere centrati nel Sacro Cuore/Mente consente l’accelerazione della crescita spirituale/intellettuale. Ogni Anima alla fine attingerà al proprio </w:t>
      </w:r>
      <w:r>
        <w:rPr>
          <w:rFonts w:ascii="Garamond" w:hAnsi="Garamond"/>
          <w:b/>
          <w:bCs/>
          <w:i/>
          <w:iCs/>
          <w:color w:val="3333CC"/>
          <w:sz w:val="27"/>
          <w:szCs w:val="27"/>
        </w:rPr>
        <w:t>potenziale di genio</w:t>
      </w:r>
      <w:r>
        <w:rPr>
          <w:rFonts w:ascii="Garamond" w:hAnsi="Garamond"/>
          <w:color w:val="3333CC"/>
          <w:sz w:val="27"/>
          <w:szCs w:val="27"/>
        </w:rPr>
        <w:t xml:space="preserve">, che è custodito all’interno della Sacra Mente. Questo tesoro  di saggezza si trova nei livelli di frequenza superiori del cervello. </w:t>
      </w:r>
      <w:r>
        <w:rPr>
          <w:rFonts w:ascii="Garamond" w:hAnsi="Garamond"/>
          <w:b/>
          <w:bCs/>
          <w:i/>
          <w:iCs/>
          <w:color w:val="3333CC"/>
          <w:sz w:val="27"/>
          <w:szCs w:val="27"/>
        </w:rPr>
        <w:t xml:space="preserve">Il quoziente del genio </w:t>
      </w:r>
      <w:r>
        <w:rPr>
          <w:rFonts w:ascii="Garamond" w:hAnsi="Garamond"/>
          <w:color w:val="3333CC"/>
          <w:sz w:val="27"/>
          <w:szCs w:val="27"/>
        </w:rPr>
        <w:t xml:space="preserve">è la capacità di agire e reagire in modo individuale, originale attraverso le scelte che fate. Determina come vi adattate alle circostanze e come esprimete la vostra individualità. Dovete cercare la stabilità emotiva ed i piani della mente superiore al fine di esprimere l’amore intelligente. Un Atomo Semenza della pura Essenza del Creatore risiede nel vostro Sacro Cuore. Rivelazioni di grande importanza vengono fatte e la vostra connessione con la Sorgente del Tutto  diventa più intima quando iniziate a sentire questa Essenza di puro amore nel centro del vostro Sacro Cuore. </w:t>
      </w:r>
    </w:p>
    <w:p w:rsidR="001F4D69" w:rsidRDefault="001F4D69" w:rsidP="004A6647">
      <w:pPr>
        <w:pStyle w:val="NormaleWeb"/>
        <w:jc w:val="both"/>
      </w:pPr>
      <w:r>
        <w:rPr>
          <w:rFonts w:ascii="Garamond" w:hAnsi="Garamond"/>
          <w:color w:val="3333CC"/>
          <w:sz w:val="27"/>
          <w:szCs w:val="27"/>
        </w:rPr>
        <w:t xml:space="preserve">Ricordate, voi magnetizzate a voi l’energia ed irradiate energia dal vostro Centro Solare di Potere (anteriore e posteriore). Man mano che la vostra Firma Energetica diventa più raffinata ed in sintonia con le frequenze più elevate di Luce, continuerete ad attirare una parte della sostanza di Forza Vitale Primaria a mezzo spettro fino a quando rimanete in un ambiente di terza-quarta dimensione. Tuttavia, si mischierà e fonderà con le Particelle Adamantine di Luce a frequenza più elevata, e sarà automaticamente trasformata dalla vostra intenzione amorevole in energia di frequenza superiore mentre allineate il vostro libero arbitrio con la Volontà di Dio nostro Padre/Madre. </w:t>
      </w:r>
    </w:p>
    <w:p w:rsidR="001F4D69" w:rsidRDefault="001F4D69" w:rsidP="004A6647">
      <w:pPr>
        <w:pStyle w:val="NormaleWeb"/>
        <w:jc w:val="both"/>
      </w:pPr>
      <w:r>
        <w:rPr>
          <w:rFonts w:ascii="Garamond" w:hAnsi="Garamond"/>
          <w:color w:val="3333CC"/>
          <w:sz w:val="27"/>
          <w:szCs w:val="27"/>
        </w:rPr>
        <w:t xml:space="preserve">I Raggi luminescenti multicolori contribuiranno ad integrare ed equilibrare i modelli di frequenza più elevata della coscienza galattica. Più equilibrate, armonizzate e rafforzate il </w:t>
      </w:r>
      <w:r>
        <w:rPr>
          <w:rFonts w:ascii="Garamond" w:hAnsi="Garamond"/>
          <w:color w:val="3333CC"/>
          <w:sz w:val="27"/>
          <w:szCs w:val="27"/>
        </w:rPr>
        <w:lastRenderedPageBreak/>
        <w:t xml:space="preserve">sistema dei vostri chakra, più Luce Divina sarete in grado di assorbire. La colonna vertebrale alla fine diventerà una Barra di Luce/Potere attraverso cui i flussi dell’Essenza del Bianco Fuoco del Creatore possono fluire senza ostacoli, per cui il processo di ascensione sarà notevolmente accelerato. </w:t>
      </w:r>
    </w:p>
    <w:p w:rsidR="001F4D69" w:rsidRDefault="001F4D69" w:rsidP="004A6647">
      <w:pPr>
        <w:pStyle w:val="NormaleWeb"/>
        <w:jc w:val="both"/>
      </w:pPr>
      <w:r>
        <w:rPr>
          <w:rFonts w:ascii="Garamond" w:hAnsi="Garamond"/>
          <w:color w:val="3333CC"/>
          <w:sz w:val="27"/>
          <w:szCs w:val="27"/>
        </w:rPr>
        <w:t xml:space="preserve">Il Creatore Supremo è puro Amore – il massimo Stato dell’Essere. Ogni Scintilla Divina di Luce contiene un Atomo Semenza della Coscienza non diluita del Creatore, le Particelle Adamantine di Luce. Queste Scintille di Divinità contengono l’Amore, la Volontà Divina e la Saggezza per creare ogni cosa esistente – passata, presente o futura. Questo Atomo Semenza è stato messo nel centro della vostra Cellula Divina con Nucleo di Diamante per questa esperienza sub-universale. L’Atomo Semenza interiore della visione ed intuizione deve essere aperto gradualmente e messo chiaramente a fuoco. Gli atomi e le molecole sono sistemi solari in miniatura con un nucleo centrale ed elettroni orbitanti, ma sono in gran parte composti da spazio. Il nucleo e gli elettroni non sono materia solida, ma forme di energia, energia che prende forma. Tutte le forme ed i modelli geometrici possiedono una firma energetica. </w:t>
      </w:r>
    </w:p>
    <w:p w:rsidR="001F4D69" w:rsidRDefault="001F4D69" w:rsidP="004A6647">
      <w:pPr>
        <w:pStyle w:val="NormaleWeb"/>
        <w:jc w:val="both"/>
      </w:pPr>
      <w:r>
        <w:rPr>
          <w:rFonts w:ascii="Garamond" w:hAnsi="Garamond"/>
          <w:color w:val="3333CC"/>
          <w:sz w:val="27"/>
          <w:szCs w:val="27"/>
        </w:rPr>
        <w:t xml:space="preserve">Il Creatore Supremo ha fornito la materia prima e le formule per ogni creazione immaginabile. Insieme agli  dei creatori </w:t>
      </w:r>
      <w:proofErr w:type="spellStart"/>
      <w:r>
        <w:rPr>
          <w:rFonts w:ascii="Garamond" w:hAnsi="Garamond"/>
          <w:color w:val="3333CC"/>
          <w:sz w:val="27"/>
          <w:szCs w:val="27"/>
        </w:rPr>
        <w:t>Elohim</w:t>
      </w:r>
      <w:proofErr w:type="spellEnd"/>
      <w:r>
        <w:rPr>
          <w:rFonts w:ascii="Garamond" w:hAnsi="Garamond"/>
          <w:color w:val="3333CC"/>
          <w:sz w:val="27"/>
          <w:szCs w:val="27"/>
        </w:rPr>
        <w:t xml:space="preserve">, il regno angelico ed i grandi costruttori di forma, a voi, quali </w:t>
      </w:r>
      <w:proofErr w:type="spellStart"/>
      <w:r>
        <w:rPr>
          <w:rFonts w:ascii="Garamond" w:hAnsi="Garamond"/>
          <w:color w:val="3333CC"/>
          <w:sz w:val="27"/>
          <w:szCs w:val="27"/>
        </w:rPr>
        <w:t>cocreatori</w:t>
      </w:r>
      <w:proofErr w:type="spellEnd"/>
      <w:r>
        <w:rPr>
          <w:rFonts w:ascii="Garamond" w:hAnsi="Garamond"/>
          <w:color w:val="3333CC"/>
          <w:sz w:val="27"/>
          <w:szCs w:val="27"/>
        </w:rPr>
        <w:t xml:space="preserve"> auto consapevoli, fu dato l’ordine di andare avanti e creare mondi senza fine. C’è un tema fondamentale per ogni esperienza sub-universale; tuttavia, l’esecuzione del Piano Divino viene lasciato ai Genitori Divini di ogni Sub-Universo. </w:t>
      </w:r>
    </w:p>
    <w:p w:rsidR="001F4D69" w:rsidRDefault="001F4D69" w:rsidP="004A6647">
      <w:pPr>
        <w:pStyle w:val="NormaleWeb"/>
        <w:jc w:val="both"/>
      </w:pPr>
      <w:r>
        <w:rPr>
          <w:rFonts w:ascii="Garamond" w:hAnsi="Garamond"/>
          <w:color w:val="3333CC"/>
          <w:sz w:val="27"/>
          <w:szCs w:val="27"/>
        </w:rPr>
        <w:t xml:space="preserve">Il primo impulso come Scintilla Divina della coscienza individualizzata fu la VOLONTA’/desiderio di creare. Ogni Scintilla Divina ricevette/riceve la consapevolezza cosciente del Sé, ed anche la capacità di manifestare all’interno dei piani materiali della coscienza, ed il diritto di scegliere cosa creare. Tuttavia, insieme a questo dono meraviglioso c’era il requisito che ogni anima deve sperimentare le proprie creazioni, siano esse positive o negative.  All’inizio tutti i nuovi sforzi creativi sono di tipo aperto. Tuttavia, dopo che il Piano Divino è stato svolto in tutte le sue magnifiche variazioni, è iniziato il processo di ascensione per le Anime illuminate. Voi siete nel bel mezzo di uno di questi periodi straordinari. </w:t>
      </w:r>
    </w:p>
    <w:p w:rsidR="001F4D69" w:rsidRDefault="001F4D69" w:rsidP="004A6647">
      <w:pPr>
        <w:pStyle w:val="NormaleWeb"/>
        <w:jc w:val="both"/>
      </w:pPr>
      <w:r>
        <w:rPr>
          <w:rFonts w:ascii="Garamond" w:hAnsi="Garamond"/>
          <w:color w:val="3333CC"/>
          <w:sz w:val="27"/>
          <w:szCs w:val="27"/>
        </w:rPr>
        <w:t xml:space="preserve">Il </w:t>
      </w:r>
      <w:r>
        <w:rPr>
          <w:rFonts w:ascii="Garamond" w:hAnsi="Garamond"/>
          <w:b/>
          <w:bCs/>
          <w:i/>
          <w:iCs/>
          <w:color w:val="3333CC"/>
          <w:sz w:val="27"/>
          <w:szCs w:val="27"/>
        </w:rPr>
        <w:t xml:space="preserve">Tempo </w:t>
      </w:r>
      <w:r>
        <w:rPr>
          <w:rFonts w:ascii="Garamond" w:hAnsi="Garamond"/>
          <w:color w:val="3333CC"/>
          <w:sz w:val="27"/>
          <w:szCs w:val="27"/>
        </w:rPr>
        <w:t xml:space="preserve">viene definito da unità di maggiori o minori pulsazioni che vengono emesse come onde di modelli energetici di pensiero: </w:t>
      </w:r>
      <w:r>
        <w:rPr>
          <w:rFonts w:ascii="Garamond" w:hAnsi="Garamond"/>
          <w:b/>
          <w:bCs/>
          <w:i/>
          <w:iCs/>
          <w:color w:val="3333CC"/>
          <w:sz w:val="27"/>
          <w:szCs w:val="27"/>
        </w:rPr>
        <w:t xml:space="preserve">i pensieri semenza cristallizzati </w:t>
      </w:r>
      <w:r>
        <w:rPr>
          <w:rFonts w:ascii="Garamond" w:hAnsi="Garamond"/>
          <w:color w:val="3333CC"/>
          <w:sz w:val="27"/>
          <w:szCs w:val="27"/>
        </w:rPr>
        <w:t xml:space="preserve">che ebbero origine dalla mente di Dio nostro Padre/Madre. Queste onde e pulsazioni vengono sperimentate come periodi e cicli di tempo. Esse vengono emesse come grandi esplosioni di Luce che irradiano con forza fuori nel grande ventre cosmico dello spazio, dove vengono cullati e nutriti dall’Amorevole Essenza di nostra Madre Dio. </w:t>
      </w:r>
    </w:p>
    <w:p w:rsidR="001F4D69" w:rsidRDefault="001F4D69" w:rsidP="004A6647">
      <w:pPr>
        <w:pStyle w:val="NormaleWeb"/>
        <w:jc w:val="both"/>
      </w:pPr>
      <w:r>
        <w:rPr>
          <w:rFonts w:ascii="Garamond" w:hAnsi="Garamond"/>
          <w:b/>
          <w:bCs/>
          <w:i/>
          <w:iCs/>
          <w:color w:val="3333CC"/>
          <w:sz w:val="27"/>
          <w:szCs w:val="27"/>
        </w:rPr>
        <w:t xml:space="preserve">Durante questa fase critica dell’evoluzione/Ascensione è imperativo che comprendiate il processo di utilizzo delle Leggi Universali della Manifestazione per poter rivendicare ed usare al meglio  le vostre capacità </w:t>
      </w:r>
      <w:proofErr w:type="spellStart"/>
      <w:r>
        <w:rPr>
          <w:rFonts w:ascii="Garamond" w:hAnsi="Garamond"/>
          <w:b/>
          <w:bCs/>
          <w:i/>
          <w:iCs/>
          <w:color w:val="3333CC"/>
          <w:sz w:val="27"/>
          <w:szCs w:val="27"/>
        </w:rPr>
        <w:t>cocreative</w:t>
      </w:r>
      <w:proofErr w:type="spellEnd"/>
      <w:r>
        <w:rPr>
          <w:rFonts w:ascii="Garamond" w:hAnsi="Garamond"/>
          <w:b/>
          <w:bCs/>
          <w:i/>
          <w:iCs/>
          <w:color w:val="3333CC"/>
          <w:sz w:val="27"/>
          <w:szCs w:val="27"/>
        </w:rPr>
        <w:t xml:space="preserve">. Vi viene offerta un’occasione d’oro di unirvi alle fila dei grandi costruttori di forma. Faremo pertanto un ripasso di alcuni dei passi più importanti del processo </w:t>
      </w:r>
      <w:proofErr w:type="spellStart"/>
      <w:r>
        <w:rPr>
          <w:rFonts w:ascii="Garamond" w:hAnsi="Garamond"/>
          <w:b/>
          <w:bCs/>
          <w:i/>
          <w:iCs/>
          <w:color w:val="3333CC"/>
          <w:sz w:val="27"/>
          <w:szCs w:val="27"/>
        </w:rPr>
        <w:t>cocreativo</w:t>
      </w:r>
      <w:proofErr w:type="spellEnd"/>
      <w:r>
        <w:rPr>
          <w:rFonts w:ascii="Garamond" w:hAnsi="Garamond"/>
          <w:b/>
          <w:bCs/>
          <w:i/>
          <w:iCs/>
          <w:color w:val="3333CC"/>
          <w:sz w:val="27"/>
          <w:szCs w:val="27"/>
        </w:rPr>
        <w:t xml:space="preserve">. Vi suggeriamo inoltre di rivedere o studiare le illustrazioni per costruire la vostra Ruota della Creazione a dodici raggi/il vostro Fiore della Vita personale che abbiamo dato alla </w:t>
      </w:r>
      <w:r>
        <w:rPr>
          <w:rFonts w:ascii="Garamond" w:hAnsi="Garamond"/>
          <w:b/>
          <w:bCs/>
          <w:i/>
          <w:iCs/>
          <w:color w:val="3333CC"/>
          <w:sz w:val="27"/>
          <w:szCs w:val="27"/>
        </w:rPr>
        <w:lastRenderedPageBreak/>
        <w:t xml:space="preserve">nostra messaggera un po’ di tempo fa (Queste illustrazioni possono essere trovate nel nostro manuale di studio: </w:t>
      </w:r>
      <w:proofErr w:type="spellStart"/>
      <w:r>
        <w:rPr>
          <w:rFonts w:ascii="Garamond" w:hAnsi="Garamond"/>
          <w:b/>
          <w:bCs/>
          <w:i/>
          <w:iCs/>
          <w:color w:val="3333CC"/>
          <w:sz w:val="27"/>
          <w:szCs w:val="27"/>
        </w:rPr>
        <w:t>Reference</w:t>
      </w:r>
      <w:proofErr w:type="spellEnd"/>
      <w:r>
        <w:rPr>
          <w:rFonts w:ascii="Garamond" w:hAnsi="Garamond"/>
          <w:b/>
          <w:bCs/>
          <w:i/>
          <w:iCs/>
          <w:color w:val="3333CC"/>
          <w:sz w:val="27"/>
          <w:szCs w:val="27"/>
        </w:rPr>
        <w:t xml:space="preserve"> and </w:t>
      </w:r>
      <w:proofErr w:type="spellStart"/>
      <w:r>
        <w:rPr>
          <w:rFonts w:ascii="Garamond" w:hAnsi="Garamond"/>
          <w:b/>
          <w:bCs/>
          <w:i/>
          <w:iCs/>
          <w:color w:val="3333CC"/>
          <w:sz w:val="27"/>
          <w:szCs w:val="27"/>
        </w:rPr>
        <w:t>Revelations</w:t>
      </w:r>
      <w:proofErr w:type="spellEnd"/>
      <w:r>
        <w:rPr>
          <w:rFonts w:ascii="Garamond" w:hAnsi="Garamond"/>
          <w:b/>
          <w:bCs/>
          <w:i/>
          <w:iCs/>
          <w:color w:val="3333CC"/>
          <w:sz w:val="27"/>
          <w:szCs w:val="27"/>
        </w:rPr>
        <w:t xml:space="preserve"> * </w:t>
      </w:r>
      <w:proofErr w:type="spellStart"/>
      <w:r>
        <w:rPr>
          <w:rFonts w:ascii="Garamond" w:hAnsi="Garamond"/>
          <w:b/>
          <w:bCs/>
          <w:i/>
          <w:iCs/>
          <w:color w:val="3333CC"/>
          <w:sz w:val="27"/>
          <w:szCs w:val="27"/>
        </w:rPr>
        <w:t>Glossary</w:t>
      </w:r>
      <w:proofErr w:type="spellEnd"/>
      <w:r>
        <w:rPr>
          <w:rFonts w:ascii="Garamond" w:hAnsi="Garamond"/>
          <w:b/>
          <w:bCs/>
          <w:i/>
          <w:iCs/>
          <w:color w:val="3333CC"/>
          <w:sz w:val="27"/>
          <w:szCs w:val="27"/>
        </w:rPr>
        <w:t xml:space="preserve"> and </w:t>
      </w:r>
      <w:proofErr w:type="spellStart"/>
      <w:r>
        <w:rPr>
          <w:rFonts w:ascii="Garamond" w:hAnsi="Garamond"/>
          <w:b/>
          <w:bCs/>
          <w:i/>
          <w:iCs/>
          <w:color w:val="3333CC"/>
          <w:sz w:val="27"/>
          <w:szCs w:val="27"/>
        </w:rPr>
        <w:t>Illustrations*</w:t>
      </w:r>
      <w:proofErr w:type="spellEnd"/>
      <w:r>
        <w:rPr>
          <w:rFonts w:ascii="Garamond" w:hAnsi="Garamond"/>
          <w:b/>
          <w:bCs/>
          <w:i/>
          <w:iCs/>
          <w:color w:val="3333CC"/>
          <w:sz w:val="27"/>
          <w:szCs w:val="27"/>
        </w:rPr>
        <w:t xml:space="preserve"> RH) </w:t>
      </w:r>
    </w:p>
    <w:p w:rsidR="001F4D69" w:rsidRDefault="001F4D69" w:rsidP="004A6647">
      <w:pPr>
        <w:pStyle w:val="NormaleWeb"/>
        <w:jc w:val="both"/>
      </w:pPr>
      <w:r>
        <w:rPr>
          <w:rStyle w:val="Enfasicorsivo"/>
          <w:rFonts w:ascii="Garamond" w:hAnsi="Garamond"/>
          <w:i w:val="0"/>
          <w:iCs w:val="0"/>
          <w:color w:val="3333CC"/>
          <w:sz w:val="27"/>
          <w:szCs w:val="27"/>
        </w:rPr>
        <w:t xml:space="preserve">Se avete seguito le nostre istruzioni, avete creato la vostra Piramide di Luce/Potere nella quinta dimensione, e siete assidui frequentatori della Piramide di Luce che contiene un doppio olografico della Terra. Molti di voi si sono anche uniti per creare piramidi di gruppo per scopi specifici, ed avete anche creato varie Piramidi per progetti speciali al fine di attirare </w:t>
      </w:r>
      <w:r>
        <w:rPr>
          <w:rStyle w:val="Enfasicorsivo"/>
          <w:rFonts w:ascii="Garamond" w:hAnsi="Garamond"/>
          <w:b/>
          <w:bCs/>
          <w:color w:val="3333CC"/>
          <w:sz w:val="27"/>
          <w:szCs w:val="27"/>
        </w:rPr>
        <w:t>l’Essenza della Creazione</w:t>
      </w:r>
      <w:r>
        <w:rPr>
          <w:rStyle w:val="Enfasicorsivo"/>
          <w:rFonts w:ascii="Garamond" w:hAnsi="Garamond"/>
          <w:i w:val="0"/>
          <w:iCs w:val="0"/>
          <w:color w:val="3333CC"/>
          <w:sz w:val="27"/>
          <w:szCs w:val="27"/>
        </w:rPr>
        <w:t xml:space="preserve"> necessaria per portare le vostre visioni a realizzazione. Sappiate questo: in ognuna di queste piramidi voi avete lasciato un </w:t>
      </w:r>
      <w:r>
        <w:rPr>
          <w:rStyle w:val="Enfasicorsivo"/>
          <w:rFonts w:ascii="Garamond" w:hAnsi="Garamond"/>
          <w:b/>
          <w:bCs/>
          <w:color w:val="3333CC"/>
          <w:sz w:val="27"/>
          <w:szCs w:val="27"/>
        </w:rPr>
        <w:t xml:space="preserve">Doppio Eterico </w:t>
      </w:r>
      <w:r>
        <w:rPr>
          <w:rStyle w:val="Enfasicorsivo"/>
          <w:rFonts w:ascii="Garamond" w:hAnsi="Garamond"/>
          <w:i w:val="0"/>
          <w:iCs w:val="0"/>
          <w:color w:val="3333CC"/>
          <w:sz w:val="27"/>
          <w:szCs w:val="27"/>
        </w:rPr>
        <w:t xml:space="preserve">di voi stessi che costantemente integra gli specifici modelli geometrici di Luce necessari per creare la vostra nuova realtà sulla Terra, ed anche per gettare le basi per la vostra nuova esistenza nei regni più elevati, più raffinati. Siete attivi non solo nel mondo fisico; avete anche molti aspetti del vostro Sé Divino nel regni superiori con i quali state interagendo. Non vi abbiamo detto che state diventando </w:t>
      </w:r>
      <w:r>
        <w:rPr>
          <w:rStyle w:val="Enfasicorsivo"/>
          <w:rFonts w:ascii="Garamond" w:hAnsi="Garamond"/>
          <w:b/>
          <w:bCs/>
          <w:color w:val="3333CC"/>
          <w:sz w:val="27"/>
          <w:szCs w:val="27"/>
        </w:rPr>
        <w:t xml:space="preserve">Esseri multidimensionali? </w:t>
      </w:r>
    </w:p>
    <w:p w:rsidR="001F4D69" w:rsidRDefault="001F4D69" w:rsidP="004A6647">
      <w:pPr>
        <w:pStyle w:val="NormaleWeb"/>
        <w:jc w:val="both"/>
      </w:pPr>
      <w:r>
        <w:rPr>
          <w:rStyle w:val="Enfasicorsivo"/>
          <w:rFonts w:ascii="Garamond" w:hAnsi="Garamond"/>
          <w:i w:val="0"/>
          <w:iCs w:val="0"/>
          <w:color w:val="3333CC"/>
          <w:sz w:val="27"/>
          <w:szCs w:val="27"/>
        </w:rPr>
        <w:t xml:space="preserve">Vi abbiamo dato istruzioni dettagliate e tecniche passo-passo per accedere alle frequenze della Città di Luce nella vostra zona tramite la vostra Piramide di Luce personale. Praticando il Respiro dell’Infinito, voi colmate il vostro </w:t>
      </w:r>
      <w:r>
        <w:rPr>
          <w:rStyle w:val="Enfasicorsivo"/>
          <w:rFonts w:ascii="Garamond" w:hAnsi="Garamond"/>
          <w:b/>
          <w:bCs/>
          <w:color w:val="3333CC"/>
          <w:sz w:val="27"/>
          <w:szCs w:val="27"/>
        </w:rPr>
        <w:t xml:space="preserve">Doppio Eterico </w:t>
      </w:r>
      <w:r>
        <w:rPr>
          <w:rStyle w:val="Enfasicorsivo"/>
          <w:rFonts w:ascii="Garamond" w:hAnsi="Garamond"/>
          <w:i w:val="0"/>
          <w:iCs w:val="0"/>
          <w:color w:val="3333CC"/>
          <w:sz w:val="27"/>
          <w:szCs w:val="27"/>
        </w:rPr>
        <w:t xml:space="preserve">ed il vascello fisico con le Particelle Adamantine/Particelle Divine di Luce. </w:t>
      </w:r>
      <w:r>
        <w:rPr>
          <w:rStyle w:val="Enfasicorsivo"/>
          <w:rFonts w:ascii="Garamond" w:hAnsi="Garamond"/>
          <w:b/>
          <w:bCs/>
          <w:color w:val="3333CC"/>
          <w:sz w:val="27"/>
          <w:szCs w:val="27"/>
        </w:rPr>
        <w:t>Adesso raffineremo ed aggiungeremo altri componenti al processo.</w:t>
      </w:r>
      <w:r>
        <w:rPr>
          <w:rFonts w:ascii="Garamond" w:hAnsi="Garamond"/>
          <w:b/>
          <w:bCs/>
          <w:i/>
          <w:iCs/>
          <w:color w:val="3333CC"/>
          <w:sz w:val="27"/>
          <w:szCs w:val="27"/>
        </w:rPr>
        <w:t xml:space="preserve"> </w:t>
      </w:r>
    </w:p>
    <w:p w:rsidR="001F4D69" w:rsidRDefault="001F4D69" w:rsidP="004A6647">
      <w:pPr>
        <w:pStyle w:val="NormaleWeb"/>
        <w:jc w:val="both"/>
      </w:pPr>
      <w:r>
        <w:rPr>
          <w:rStyle w:val="Enfasicorsivo"/>
          <w:rFonts w:ascii="Garamond" w:hAnsi="Garamond"/>
          <w:i w:val="0"/>
          <w:iCs w:val="0"/>
          <w:color w:val="3333CC"/>
          <w:sz w:val="27"/>
          <w:szCs w:val="27"/>
        </w:rPr>
        <w:t xml:space="preserve">Vi siete chiesti </w:t>
      </w:r>
      <w:r>
        <w:rPr>
          <w:rFonts w:ascii="Garamond" w:hAnsi="Garamond"/>
          <w:color w:val="3333CC"/>
          <w:sz w:val="27"/>
          <w:szCs w:val="27"/>
        </w:rPr>
        <w:t xml:space="preserve">perché alcuni anni fa vi abbiamo dato istruzioni di “inspirare Luce ed espirare Amore” quando andate nella Piramide Mondiale con l’intenzione di irradiare Amore/Luce verso l’umanità ed il mondo? </w:t>
      </w:r>
      <w:r>
        <w:rPr>
          <w:rFonts w:ascii="Garamond" w:hAnsi="Garamond"/>
          <w:b/>
          <w:bCs/>
          <w:i/>
          <w:iCs/>
          <w:color w:val="3333CC"/>
          <w:sz w:val="27"/>
          <w:szCs w:val="27"/>
        </w:rPr>
        <w:t>Quando inspirate Luce, voi immettete le Particelle Adamantine nel vostro Sacro Cuore, quando espirate Amore Incondizionato/Amore Sacro, le Particelle Adamantine della Pura Essenza Divina sono potenziate o incendiate dal vostro amorevole intento così che  possono essere usate per il  bene  supremo. Voi siete i ricettacoli di</w:t>
      </w:r>
      <w:r>
        <w:rPr>
          <w:rStyle w:val="Enfasicorsivo"/>
          <w:rFonts w:ascii="Garamond" w:hAnsi="Garamond"/>
          <w:b/>
          <w:bCs/>
          <w:color w:val="3333CC"/>
          <w:sz w:val="27"/>
          <w:szCs w:val="27"/>
        </w:rPr>
        <w:t xml:space="preserve"> queste Particelle Divine, ed il vostro Amore è l’attivatore.</w:t>
      </w:r>
      <w:r>
        <w:rPr>
          <w:rFonts w:ascii="Garamond" w:hAnsi="Garamond"/>
          <w:b/>
          <w:bCs/>
          <w:i/>
          <w:iCs/>
          <w:color w:val="3333CC"/>
          <w:sz w:val="27"/>
          <w:szCs w:val="27"/>
        </w:rPr>
        <w:t xml:space="preserve"> </w:t>
      </w:r>
    </w:p>
    <w:p w:rsidR="001F4D69" w:rsidRDefault="001F4D69" w:rsidP="004A6647">
      <w:pPr>
        <w:pStyle w:val="NormaleWeb"/>
        <w:jc w:val="both"/>
      </w:pPr>
      <w:r>
        <w:rPr>
          <w:rFonts w:ascii="Garamond" w:hAnsi="Garamond"/>
          <w:color w:val="3333CC"/>
          <w:sz w:val="27"/>
          <w:szCs w:val="27"/>
        </w:rPr>
        <w:t xml:space="preserve">Visualizzate questo: durante la meditazione o in un momento di tranquillità, preferibilmente due volte al giorno, mattino e sera, fate dodici Respiri dell’Infinito completi, e dopo il dodicesimo, tirate indietro l’addome e trattenete il respiro per un istante o due. Ora, mentre fate il respiro successivo (il tredicesimo – o potete ricominciare il conteggio da uno) vedetelo sgorgare dal vostro Centro Solare di Potere (Sacro Cuore)  nella parte anteriore del vostro corpo. Il segno dell’Infinito adesso è in una configurazione orizzontale anziché verticale. Nell’inspirazione, il primo anello piatto si estende verso l’esterno davanti al vostro corpo e nell’espirazione, il secondo anello si estende  nella parte posteriore del vostro corpo, completando il segno dell’Infinito. Inspirate ed espirate </w:t>
      </w:r>
      <w:r>
        <w:rPr>
          <w:rFonts w:ascii="Garamond" w:hAnsi="Garamond"/>
          <w:b/>
          <w:bCs/>
          <w:i/>
          <w:iCs/>
          <w:color w:val="3333CC"/>
          <w:sz w:val="27"/>
          <w:szCs w:val="27"/>
        </w:rPr>
        <w:t>sei segni dell’infinito</w:t>
      </w:r>
      <w:r>
        <w:rPr>
          <w:rFonts w:ascii="Garamond" w:hAnsi="Garamond"/>
          <w:color w:val="3333CC"/>
          <w:sz w:val="27"/>
          <w:szCs w:val="27"/>
        </w:rPr>
        <w:t xml:space="preserve">, e mentre lo fate, essi automaticamente creeranno un modello di dodici anelli che vi circonderanno completamente come i petali di un fiore. Dopo aver espirato l’ultimo anello trattenete nuovamente il respiro per un attimo primo di riprendere a respirare normalmente.  Poi inspirate ed espirate consapevolmente mentre visualizzate l’Essenza del Creatore che fluisce da voi fuori verso il mondo. Visualizzate inoltre spirali di Luce che vi connettono alla Piramide Mondiale e alle molteplici Piramidi che avete creato nelle dimensioni superiori, condividendo in tal modo le vostre Particelle d’Amore/Luce con il mondo ed alimentando </w:t>
      </w:r>
      <w:r>
        <w:rPr>
          <w:rFonts w:ascii="Garamond" w:hAnsi="Garamond"/>
          <w:color w:val="3333CC"/>
          <w:sz w:val="27"/>
          <w:szCs w:val="27"/>
        </w:rPr>
        <w:lastRenderedPageBreak/>
        <w:t xml:space="preserve">contemporaneamente le vostre visioni con la sostanza divina di Forza Vitale di tutta la Creazione. </w:t>
      </w:r>
    </w:p>
    <w:p w:rsidR="001F4D69" w:rsidRDefault="001F4D69" w:rsidP="004A6647">
      <w:pPr>
        <w:pStyle w:val="NormaleWeb"/>
        <w:jc w:val="both"/>
      </w:pPr>
      <w:r>
        <w:rPr>
          <w:rFonts w:ascii="Garamond" w:hAnsi="Garamond"/>
          <w:color w:val="3333CC"/>
          <w:sz w:val="27"/>
          <w:szCs w:val="27"/>
        </w:rPr>
        <w:t xml:space="preserve">Prendetevi qualche minuto per completare questo processo sacro concentrandovi sul Centro del vostro Sacro Cuore per poter sentire la pienezza  e l’amore travolgente che fluisce in tutto il vostro corpo. Siete connessi al Fiume della Vita, che contiene una fonte inesauribile di Particelle Adamantine. E’ tangibile, amati. E’ reale, ed è la più meravigliosa, beata sensazione che mai sperimenterete mentre vi trovate nel vascello terreno, perché state sperimentando la pura Essenza d’Amore del Creatore. </w:t>
      </w:r>
    </w:p>
    <w:p w:rsidR="001F4D69" w:rsidRDefault="001F4D69" w:rsidP="004A6647">
      <w:pPr>
        <w:pStyle w:val="NormaleWeb"/>
        <w:jc w:val="both"/>
      </w:pPr>
      <w:r>
        <w:rPr>
          <w:rFonts w:ascii="Garamond" w:hAnsi="Garamond"/>
          <w:color w:val="3333CC"/>
          <w:sz w:val="27"/>
          <w:szCs w:val="27"/>
        </w:rPr>
        <w:t xml:space="preserve">Miei coraggiosi, non temete il futuro, perché quando il vostro cuore e le vostre intenzioni sono pure, voi siete al sicuro nello splendore e nella protezione della Luce del Creatore. Non vi diremo che non ci saranno periodi stressanti davanti a voi, perché dovete attraversare il sentiero della polarità e dualità per raggiungere l’altopiano della pace e dell’armonia. Ci saranno sempre difficoltà, lezioni ed opportunità per espandere la vostra coscienza mentre integrate una maggiore quantità della vostra  Divinità.    </w:t>
      </w:r>
    </w:p>
    <w:p w:rsidR="001F4D69" w:rsidRDefault="001F4D69" w:rsidP="004A6647">
      <w:pPr>
        <w:pStyle w:val="NormaleWeb"/>
        <w:jc w:val="both"/>
      </w:pPr>
      <w:r>
        <w:rPr>
          <w:rFonts w:ascii="Garamond" w:hAnsi="Garamond"/>
          <w:color w:val="3333CC"/>
          <w:sz w:val="27"/>
          <w:szCs w:val="27"/>
        </w:rPr>
        <w:t xml:space="preserve">Sappiate che le situazioni o i problemi che incontrate sul vostro cammino per la risoluzione non possono essere risolti al livello in cui sono stati creati. Dovete portarvi al di sopra dei conflitti del sé-ego ed osservare ogni situazione attraverso un filtro d’amore e dal punto di vista di un maestro del Sé. Visualizzate con l’occhio della mente una pienezza che non è mai stata distorta, un mondo senza imperfezioni ed uno splendente, perfetto </w:t>
      </w:r>
      <w:r>
        <w:rPr>
          <w:rFonts w:ascii="Garamond" w:hAnsi="Garamond"/>
          <w:b/>
          <w:bCs/>
          <w:color w:val="3333CC"/>
          <w:sz w:val="27"/>
          <w:szCs w:val="27"/>
        </w:rPr>
        <w:t xml:space="preserve">VOI </w:t>
      </w:r>
      <w:r>
        <w:rPr>
          <w:rFonts w:ascii="Garamond" w:hAnsi="Garamond"/>
          <w:color w:val="3333CC"/>
          <w:sz w:val="27"/>
          <w:szCs w:val="27"/>
        </w:rPr>
        <w:t>che</w:t>
      </w:r>
      <w:r>
        <w:rPr>
          <w:rFonts w:ascii="Garamond" w:hAnsi="Garamond"/>
          <w:b/>
          <w:bCs/>
          <w:color w:val="3333CC"/>
          <w:sz w:val="27"/>
          <w:szCs w:val="27"/>
        </w:rPr>
        <w:t xml:space="preserve"> </w:t>
      </w:r>
      <w:r>
        <w:rPr>
          <w:rFonts w:ascii="Garamond" w:hAnsi="Garamond"/>
          <w:color w:val="3333CC"/>
          <w:sz w:val="27"/>
          <w:szCs w:val="27"/>
        </w:rPr>
        <w:t>risiede in questo paradiso. Non è  tempo per i deboli di cuore, per l’indecisione o la negazione; perché il vostro mondo sta radicalmente cambiando, che ci crediate o no. Non è tempo di accettare i doni che vi stiamo offrendo in modo che possiate andare verso il futuro con grazia e gioiosamente? E’  nostra immensa gioia  ed onore aiutarvi e servirvi; e non dimenticate mai che siete amati incondizionatamente. </w:t>
      </w:r>
    </w:p>
    <w:p w:rsidR="001F4D69" w:rsidRDefault="001F4D69" w:rsidP="004A6647">
      <w:pPr>
        <w:pStyle w:val="NormaleWeb"/>
        <w:jc w:val="both"/>
      </w:pPr>
      <w:r>
        <w:rPr>
          <w:rFonts w:ascii="Garamond" w:hAnsi="Garamond"/>
          <w:b/>
          <w:bCs/>
          <w:color w:val="3333CC"/>
          <w:sz w:val="27"/>
          <w:szCs w:val="27"/>
        </w:rPr>
        <w:t>IO SONO l’Arcangelo Michele</w:t>
      </w:r>
      <w:r>
        <w:rPr>
          <w:rFonts w:ascii="Verdana" w:hAnsi="Verdana"/>
          <w:sz w:val="17"/>
          <w:szCs w:val="17"/>
        </w:rPr>
        <w:t xml:space="preserve">  </w:t>
      </w:r>
    </w:p>
    <w:p w:rsidR="001F4D69" w:rsidRDefault="001F4D69" w:rsidP="004A6647">
      <w:pPr>
        <w:pStyle w:val="NormaleWeb"/>
        <w:jc w:val="both"/>
      </w:pPr>
      <w:r>
        <w:rPr>
          <w:color w:val="3333CC"/>
        </w:rPr>
        <w:t xml:space="preserve">Per saperne di più:  </w:t>
      </w:r>
      <w:hyperlink r:id="rId31" w:tgtFrame="_blank" w:history="1">
        <w:r>
          <w:rPr>
            <w:rStyle w:val="Collegamentoipertestuale"/>
            <w:color w:val="0066CC"/>
          </w:rPr>
          <w:t>http://www.ronnastar.com/</w:t>
        </w:r>
      </w:hyperlink>
      <w:r>
        <w:rPr>
          <w:color w:val="3333CC"/>
        </w:rPr>
        <w:t> </w:t>
      </w:r>
    </w:p>
    <w:p w:rsidR="001F4D69" w:rsidRDefault="001F4D69" w:rsidP="004A6647">
      <w:pPr>
        <w:pStyle w:val="NormaleWeb"/>
        <w:jc w:val="both"/>
      </w:pPr>
      <w:r>
        <w:rPr>
          <w:color w:val="3333CC"/>
        </w:rPr>
        <w:t xml:space="preserve">Traduzione a cura di Magda </w:t>
      </w:r>
      <w:proofErr w:type="spellStart"/>
      <w:r>
        <w:rPr>
          <w:color w:val="3333CC"/>
        </w:rPr>
        <w:t>Cermelli</w:t>
      </w:r>
      <w:proofErr w:type="spellEnd"/>
      <w:r>
        <w:rPr>
          <w:color w:val="3333CC"/>
        </w:rPr>
        <w:t xml:space="preserve"> per </w:t>
      </w:r>
      <w:hyperlink r:id="rId32" w:tgtFrame="_blank" w:history="1">
        <w:r>
          <w:rPr>
            <w:rStyle w:val="Collegamentoipertestuale"/>
            <w:color w:val="0066CC"/>
          </w:rPr>
          <w:t>www.lightworker.it</w:t>
        </w:r>
      </w:hyperlink>
    </w:p>
    <w:p w:rsidR="001F4D69" w:rsidRDefault="001F4D69" w:rsidP="00B93681"/>
    <w:p w:rsidR="004A6647" w:rsidRDefault="004A6647" w:rsidP="00B93681"/>
    <w:p w:rsidR="004A6647" w:rsidRDefault="004A6647" w:rsidP="00B93681"/>
    <w:p w:rsidR="004A6647" w:rsidRDefault="004A6647" w:rsidP="00B93681"/>
    <w:p w:rsidR="004A6647" w:rsidRDefault="004A6647" w:rsidP="00B93681"/>
    <w:p w:rsidR="004A6647" w:rsidRDefault="004A6647" w:rsidP="00B93681"/>
    <w:p w:rsidR="004A6647" w:rsidRDefault="004A6647" w:rsidP="00B93681"/>
    <w:p w:rsidR="004A6647" w:rsidRDefault="004A6647" w:rsidP="00B93681"/>
    <w:p w:rsidR="004A6647" w:rsidRDefault="004A6647" w:rsidP="00B93681"/>
    <w:p w:rsidR="004A6647" w:rsidRDefault="004A6647" w:rsidP="00B93681"/>
    <w:p w:rsidR="004A6647" w:rsidRDefault="004A6647" w:rsidP="00B93681"/>
    <w:p w:rsidR="004A6647" w:rsidRDefault="004A6647" w:rsidP="00B93681"/>
    <w:p w:rsidR="004A6647" w:rsidRDefault="004A6647" w:rsidP="00B93681"/>
    <w:p w:rsidR="004A6647" w:rsidRDefault="004A6647" w:rsidP="00B93681"/>
    <w:p w:rsidR="004A6647" w:rsidRDefault="004A6647" w:rsidP="00B93681"/>
    <w:p w:rsidR="004A6647" w:rsidRDefault="004A6647" w:rsidP="004A6647">
      <w:pPr>
        <w:ind w:left="170" w:right="170"/>
        <w:jc w:val="center"/>
      </w:pPr>
      <w:r>
        <w:rPr>
          <w:b/>
          <w:bCs/>
          <w:color w:val="333399"/>
          <w:sz w:val="34"/>
          <w:szCs w:val="34"/>
        </w:rPr>
        <w:lastRenderedPageBreak/>
        <w:t>E se improvvisamente smettessimo di lavorare?</w:t>
      </w:r>
    </w:p>
    <w:p w:rsidR="004A6647" w:rsidRDefault="004A6647" w:rsidP="004A6647">
      <w:pPr>
        <w:ind w:left="170" w:right="170"/>
        <w:jc w:val="center"/>
      </w:pPr>
      <w:r>
        <w:rPr>
          <w:i/>
          <w:iCs/>
          <w:color w:val="333399"/>
        </w:rPr>
        <w:t xml:space="preserve">di Davide </w:t>
      </w:r>
      <w:proofErr w:type="spellStart"/>
      <w:r>
        <w:rPr>
          <w:i/>
          <w:iCs/>
          <w:color w:val="333399"/>
        </w:rPr>
        <w:t>Ragozzini</w:t>
      </w:r>
      <w:proofErr w:type="spellEnd"/>
    </w:p>
    <w:p w:rsidR="004A6647" w:rsidRDefault="004A6647" w:rsidP="004A6647">
      <w:pPr>
        <w:ind w:left="170" w:right="170"/>
        <w:jc w:val="center"/>
      </w:pPr>
      <w:r>
        <w:t> </w:t>
      </w:r>
    </w:p>
    <w:p w:rsidR="004A6647" w:rsidRDefault="004A6647" w:rsidP="004A6647">
      <w:pPr>
        <w:pStyle w:val="Corpodeltesto"/>
        <w:spacing w:before="0" w:beforeAutospacing="0" w:after="0" w:afterAutospacing="0"/>
        <w:ind w:left="170" w:right="170"/>
      </w:pPr>
      <w:r>
        <w:rPr>
          <w:color w:val="333399"/>
        </w:rPr>
        <w:t>Questo tempo è il tempo che impone cambiamenti radicali del pensiero, del costume, delle abitudini. Impone lo sviluppo di capacità che ci consentano di avere una visione allargata, quanto meno in termini di possibilità, dell’universo e della sua multidimensionalità, delle nostre latenti capacità intellettive e spirituali. È il tempo che impone una rivisitazione degli schemi sociali, economici ma soprattutto è il tempo in cui urge la nascita di una potente pretesa della nostra libertà. </w:t>
      </w:r>
      <w:r>
        <w:rPr>
          <w:color w:val="333399"/>
        </w:rPr>
        <w:br/>
      </w:r>
      <w:r>
        <w:rPr>
          <w:color w:val="333399"/>
        </w:rPr>
        <w:br/>
        <w:t>L’evoluzione, nella sua manifestazione, contraddistingue un individuo (o un piccolo numero) dalla moltitudine.</w:t>
      </w:r>
      <w:r>
        <w:rPr>
          <w:color w:val="333399"/>
        </w:rPr>
        <w:br/>
      </w:r>
      <w:r>
        <w:rPr>
          <w:color w:val="333399"/>
        </w:rPr>
        <w:br/>
        <w:t>Non è mai il contrario. Tutte le volte che accade, questo individuo è costretto a lottare con le idee e il costume diffuso e la moltitudine pretende da lui che si conformi e che soprattutto non comprometta, con le sue azioni o propagande, le loro”verità “ sulle quali arroccano le loro false certezze e le loro “comodità”, fatte spesso di ingiustizie. Ma in lui fermenta e si agita una forza oscura che lo spinge inesorabilmente in avanti, talora procurandosi terribili sofferenze ma alla fine accade qualcosa che sembra sospinto da una forza soprannaturale: l’individuo riesce in qualche modo a stimolare l’attenzione della massa che lentamente passa da un torpore caratterizzato da scetticismo e incredulità, divenendo infine capace di innalzare la percezione necessaria a comprendere e ad accogliere la nuova visione. </w:t>
      </w:r>
      <w:r>
        <w:rPr>
          <w:color w:val="333399"/>
        </w:rPr>
        <w:br/>
      </w:r>
      <w:r>
        <w:rPr>
          <w:color w:val="333399"/>
        </w:rPr>
        <w:br/>
        <w:t>Il folle, l’eretico, l’anticonformista, il ribelle e il rivoluzionario, improvvisamente viene considerato un eroe, un apripista, molto spesso solo dopo la sua morte. La storia è zeppa di simili esempi ma, nonostante questo, mi chiedo come faccia ancora la moltitudine a non ascoltare, quanto meno, chi canta fuori dal coro. </w:t>
      </w:r>
      <w:r>
        <w:rPr>
          <w:color w:val="333399"/>
        </w:rPr>
        <w:br/>
      </w:r>
      <w:r>
        <w:rPr>
          <w:color w:val="333399"/>
        </w:rPr>
        <w:br/>
        <w:t>Da qualche tempo si sta facendo strada un pensiero che insinua un contenuto che è lungi dall’essere anche solo avvicinato dalle masse. Soprattutto, incredibilmente, fa fatica tra quelli che più di tutti soffrono l’oggetto in questione. Il lavoro. </w:t>
      </w:r>
      <w:r>
        <w:rPr>
          <w:color w:val="333399"/>
        </w:rPr>
        <w:br/>
      </w:r>
      <w:r>
        <w:rPr>
          <w:color w:val="333399"/>
        </w:rPr>
        <w:br/>
        <w:t xml:space="preserve">In Italia, credo, il più grande esponente di tale pensiero sia </w:t>
      </w:r>
      <w:hyperlink r:id="rId33" w:tgtFrame="_blank" w:history="1">
        <w:r>
          <w:rPr>
            <w:rStyle w:val="Collegamentoipertestuale"/>
          </w:rPr>
          <w:t>Silvano Agosti</w:t>
        </w:r>
      </w:hyperlink>
      <w:r>
        <w:rPr>
          <w:color w:val="333399"/>
        </w:rPr>
        <w:t xml:space="preserve"> con la sua teoria delle “3 ore lavorative” e il suo libro: “</w:t>
      </w:r>
      <w:hyperlink r:id="rId34" w:tgtFrame="_blank" w:history="1">
        <w:r>
          <w:rPr>
            <w:rStyle w:val="Collegamentoipertestuale"/>
          </w:rPr>
          <w:t xml:space="preserve">Lettere dalla </w:t>
        </w:r>
        <w:proofErr w:type="spellStart"/>
        <w:r>
          <w:rPr>
            <w:rStyle w:val="Collegamentoipertestuale"/>
          </w:rPr>
          <w:t>Kirghisia</w:t>
        </w:r>
        <w:proofErr w:type="spellEnd"/>
      </w:hyperlink>
      <w:r>
        <w:rPr>
          <w:color w:val="333399"/>
        </w:rPr>
        <w:t>”. </w:t>
      </w:r>
      <w:r>
        <w:rPr>
          <w:color w:val="333399"/>
        </w:rPr>
        <w:br/>
      </w:r>
      <w:r>
        <w:rPr>
          <w:color w:val="333399"/>
        </w:rPr>
        <w:br/>
        <w:t>Qui suggerisco un mio punto di vista e un’analisi di questa realtà: </w:t>
      </w:r>
      <w:r>
        <w:rPr>
          <w:color w:val="333399"/>
        </w:rPr>
        <w:br/>
      </w:r>
      <w:r>
        <w:rPr>
          <w:color w:val="333399"/>
        </w:rPr>
        <w:br/>
        <w:t>Se improvvisamente smettessimo di lavorare, cosa accadrebbe?</w:t>
      </w:r>
      <w:r>
        <w:rPr>
          <w:color w:val="333399"/>
        </w:rPr>
        <w:br/>
      </w:r>
      <w:r>
        <w:rPr>
          <w:color w:val="333399"/>
        </w:rPr>
        <w:br/>
        <w:t>il lavoro è diviso in due grandi parti: </w:t>
      </w:r>
      <w:r>
        <w:rPr>
          <w:color w:val="333399"/>
        </w:rPr>
        <w:br/>
      </w:r>
      <w:r>
        <w:rPr>
          <w:color w:val="333399"/>
        </w:rPr>
        <w:br/>
        <w:t>nella prima vengono prodotti beni e servizi utili </w:t>
      </w:r>
      <w:r>
        <w:rPr>
          <w:color w:val="333399"/>
        </w:rPr>
        <w:br/>
      </w:r>
      <w:r>
        <w:rPr>
          <w:color w:val="333399"/>
        </w:rPr>
        <w:br/>
        <w:t>nella seconda vengono prodotti beni e servizi inutili.</w:t>
      </w:r>
      <w:r>
        <w:rPr>
          <w:color w:val="333399"/>
        </w:rPr>
        <w:br/>
      </w:r>
      <w:r>
        <w:rPr>
          <w:color w:val="333399"/>
        </w:rPr>
        <w:br/>
        <w:t>Nella prima annoveriamo cibo, vestiti, abitazioni, utensili ecc. però dobbiamo specificare che non tutto ciò che è cibo, vestiti, abitazioni e utensili, è veramente utile. Molto fra queste cose è concepito in modo e in numero che diventa superfluo. </w:t>
      </w:r>
      <w:r>
        <w:rPr>
          <w:color w:val="333399"/>
        </w:rPr>
        <w:br/>
      </w:r>
      <w:r>
        <w:rPr>
          <w:color w:val="333399"/>
        </w:rPr>
        <w:br/>
        <w:t>Beni e servizi inutili sono tutto il resto.</w:t>
      </w:r>
      <w:r>
        <w:rPr>
          <w:color w:val="333399"/>
        </w:rPr>
        <w:br/>
      </w:r>
      <w:r>
        <w:rPr>
          <w:color w:val="333399"/>
        </w:rPr>
        <w:br/>
      </w:r>
      <w:r>
        <w:rPr>
          <w:color w:val="333399"/>
        </w:rPr>
        <w:lastRenderedPageBreak/>
        <w:t>Certo che per arrivare a fare questa distinzione a livello unanime, in tutto il pianeta, è necessario che l’intera coscienza collettiva si innalzi al punto da capire davvero, nel suo profondo, il valore </w:t>
      </w:r>
      <w:r>
        <w:rPr>
          <w:color w:val="333399"/>
        </w:rPr>
        <w:br/>
      </w:r>
      <w:r>
        <w:rPr>
          <w:color w:val="333399"/>
        </w:rPr>
        <w:br/>
        <w:t>spirituale ed esoterico della materia. </w:t>
      </w:r>
      <w:r>
        <w:rPr>
          <w:color w:val="333399"/>
        </w:rPr>
        <w:br/>
      </w:r>
      <w:r>
        <w:rPr>
          <w:color w:val="333399"/>
        </w:rPr>
        <w:br/>
        <w:t>È chiaro che ad una umanità così evoluta nascerebbero bisogni e desideri che prima, quando era meno evoluta, non sentiva o fingeva di non sentire o peggio ancora li classificava secondari o poco importanti.</w:t>
      </w:r>
      <w:r>
        <w:rPr>
          <w:color w:val="333399"/>
        </w:rPr>
        <w:br/>
      </w:r>
      <w:r>
        <w:rPr>
          <w:color w:val="333399"/>
        </w:rPr>
        <w:br/>
        <w:t>Questi valori sono: la solidarietà, lo scambio, la condivisione, lo stare insieme, imparare, costruire, scoprire, inventare, creare, giocare e fare l’amore. Tutto nel rispetto della natura, di sé e degli altri.</w:t>
      </w:r>
      <w:r>
        <w:rPr>
          <w:color w:val="333399"/>
        </w:rPr>
        <w:br/>
      </w:r>
      <w:r>
        <w:rPr>
          <w:color w:val="333399"/>
        </w:rPr>
        <w:br/>
        <w:t>All’interno di una coscienza simile, molti dei beni materiali che oggi consideriamo utili e indispensabili, automaticamente diventerebbero inutili, superflui e addirittura potremmo accorgerci che potrebbero essere dannosi, perché per produrli si inquina e si toglie tempo, energie e risorse sia a chi materialmente li produce che al pianeta stesso. </w:t>
      </w:r>
      <w:r>
        <w:rPr>
          <w:color w:val="333399"/>
        </w:rPr>
        <w:br/>
      </w:r>
      <w:r>
        <w:rPr>
          <w:color w:val="333399"/>
        </w:rPr>
        <w:br/>
        <w:t>Quindi, supponiamo che a lavorare siano 3 miliardi di persone e che di queste soltanto 1 milione al mondo sia impegnato nella produzione di beni e servizi veramente utili. </w:t>
      </w:r>
      <w:r>
        <w:rPr>
          <w:color w:val="333399"/>
        </w:rPr>
        <w:br/>
      </w:r>
      <w:r>
        <w:rPr>
          <w:color w:val="333399"/>
        </w:rPr>
        <w:br/>
        <w:t>A smettere di lavorare, ovviamente, non dovrebbero essere questi ultimi ma la moltitudine impegnata alla produzione di beni e servizi inutili e dannosi. </w:t>
      </w:r>
      <w:r>
        <w:rPr>
          <w:color w:val="333399"/>
        </w:rPr>
        <w:br/>
      </w:r>
      <w:r>
        <w:rPr>
          <w:color w:val="333399"/>
        </w:rPr>
        <w:br/>
        <w:t>Se allo stato attuale, questo milione di persone, impiega 8 ore al giorno per produrre ciò che è davvero necessario all’umanità intera (in una visione molto più spirituale) quando e se la moltitudine di lavoratori smettesse di lavorare, potrebbe affiancare e aiutare il primo milione ottenendo il fantastico risultato che ogni individuo potrebbe lavorare un’ora sola alla settimana e non si intaccherebbe la produzione del fabbisogno mondiale. (non ho fatto calcoli, i parametri potrebbero essere sproporzionati anche perché la visione è ovviamente molto semplificata: quello che conta è il concetto).</w:t>
      </w:r>
      <w:r>
        <w:rPr>
          <w:color w:val="333399"/>
        </w:rPr>
        <w:br/>
      </w:r>
      <w:r>
        <w:rPr>
          <w:color w:val="333399"/>
        </w:rPr>
        <w:br/>
        <w:t>È chiaro che a tutto questo discorso si affiancano inevitabilmente altri argomenti come l’etica, l’ecologia, l’evoluzione intesa in termini spirituali, la pace, l’amore incondizionato per la terra e gli animali, la capacita e lo sforzo di dissolvere l’ego e la competizione, limacciose fermentazione nelle quali germina l’odio, l’intolleranza e infine la guerra. </w:t>
      </w:r>
      <w:r>
        <w:rPr>
          <w:color w:val="333399"/>
        </w:rPr>
        <w:br/>
      </w:r>
      <w:r>
        <w:rPr>
          <w:color w:val="333399"/>
        </w:rPr>
        <w:br/>
        <w:t>Spesso, a chi rivolgo questi pensieri, si insinua la paura di una vita priva di tecnologia perché probabilmente è facile per loro associare una visione così semplice del mondo al ricordo arcaico dello stile di vita nei secoli passati fatto di candele, acqua ghiacciata per lavarsi e carri trainati da animali e quindi ristrettezze, limitazioni e sofferenze.</w:t>
      </w:r>
      <w:r>
        <w:rPr>
          <w:color w:val="333399"/>
        </w:rPr>
        <w:br/>
      </w:r>
      <w:r>
        <w:rPr>
          <w:color w:val="333399"/>
        </w:rPr>
        <w:br/>
        <w:t xml:space="preserve">Ma voglio ricordare a tutti quanti che verso la fine del 1800, un certo </w:t>
      </w:r>
      <w:hyperlink r:id="rId35" w:tgtFrame="_blank" w:history="1">
        <w:proofErr w:type="spellStart"/>
        <w:r>
          <w:rPr>
            <w:rStyle w:val="Collegamentoipertestuale"/>
          </w:rPr>
          <w:t>Nikola</w:t>
        </w:r>
        <w:proofErr w:type="spellEnd"/>
        <w:r>
          <w:rPr>
            <w:rStyle w:val="Collegamentoipertestuale"/>
          </w:rPr>
          <w:t xml:space="preserve"> </w:t>
        </w:r>
        <w:proofErr w:type="spellStart"/>
        <w:r>
          <w:rPr>
            <w:rStyle w:val="Collegamentoipertestuale"/>
          </w:rPr>
          <w:t>Tesla</w:t>
        </w:r>
        <w:proofErr w:type="spellEnd"/>
      </w:hyperlink>
      <w:r>
        <w:rPr>
          <w:color w:val="333399"/>
        </w:rPr>
        <w:t xml:space="preserve"> scoprì un modo per produrre energia elettrica pulita ed illimitata </w:t>
      </w:r>
      <w:proofErr w:type="spellStart"/>
      <w:r>
        <w:rPr>
          <w:color w:val="333399"/>
        </w:rPr>
        <w:t>dal…nulla</w:t>
      </w:r>
      <w:proofErr w:type="spellEnd"/>
      <w:r>
        <w:rPr>
          <w:color w:val="333399"/>
        </w:rPr>
        <w:t xml:space="preserve"> o vuoto. (che poi sembra appunto che proprio “vuoto” non sia.) Certo, i suoi studi e i suoi lavori sono stati ripresi con fatiche e scarsissimi mezzi da altri scienziati in seguito e, ad oggi, sembra che la tecnica sia ampiamente disponibile, ma allora perché, vi chiederete voi, continuiamo ad usare il petrolio, a pagarlo caro e soprattutto ad inquinare e forse ancora di più continuiamo a sopportare l’odiosa presenza della guerra che è strettamente legata al petrolio? </w:t>
      </w:r>
      <w:r>
        <w:rPr>
          <w:color w:val="333399"/>
        </w:rPr>
        <w:br/>
      </w:r>
      <w:r>
        <w:rPr>
          <w:color w:val="333399"/>
        </w:rPr>
        <w:br/>
        <w:t xml:space="preserve">Semplicemente perché chi detiene il potere ha tutto l’interesse ad occultare il più possibile tali </w:t>
      </w:r>
      <w:r>
        <w:rPr>
          <w:color w:val="333399"/>
        </w:rPr>
        <w:lastRenderedPageBreak/>
        <w:t>tecnologie per poter continuare a sfruttare l’umanità, come? aprire fabbriche, produrre prodotti inutili e rivenderceli. </w:t>
      </w:r>
      <w:r>
        <w:rPr>
          <w:color w:val="333399"/>
        </w:rPr>
        <w:br/>
      </w:r>
      <w:r>
        <w:rPr>
          <w:color w:val="333399"/>
        </w:rPr>
        <w:br/>
        <w:t>Ma un’umanità LIBERA ha tutte le possibilità di rendersi ancora più libera anche dalle fatiche potendo usare energia pulita e tecnologia quando questa migliora la vita senza inquinare. Approverebbe anche una tecnologia utile a permettere agli individui di viaggiare. </w:t>
      </w:r>
      <w:r>
        <w:rPr>
          <w:color w:val="333399"/>
        </w:rPr>
        <w:br/>
      </w:r>
      <w:r>
        <w:rPr>
          <w:color w:val="333399"/>
        </w:rPr>
        <w:br/>
        <w:t>Se solo fossimo tanto coraggiosi da pretenderla dai nostri governanti e pretendere che lascino liberi e che vengano peraltro finanziati quegli scienziati, ispirati ed illuminati, che sono pronti a varcare i confini delle utopie.</w:t>
      </w:r>
      <w:r>
        <w:rPr>
          <w:color w:val="333399"/>
        </w:rPr>
        <w:br/>
      </w:r>
      <w:r>
        <w:rPr>
          <w:color w:val="333399"/>
        </w:rPr>
        <w:br/>
        <w:t>Chissà quali sorprese ci riserverebbe una realtà simile. Come anticipato da messaggi canalizzati, un’umanità così liberata, avrebbe tempo per continuare ad evolvere spiritualmente, attraverso un’introspezione che porterebbe a sviluppare tecniche come l’intuizione e la telepatia (dal film “</w:t>
      </w:r>
      <w:hyperlink r:id="rId36" w:tgtFrame="_blank" w:history="1">
        <w:r>
          <w:rPr>
            <w:rStyle w:val="Collegamentoipertestuale"/>
          </w:rPr>
          <w:t>Il pianeta verde</w:t>
        </w:r>
      </w:hyperlink>
      <w:r>
        <w:rPr>
          <w:color w:val="333399"/>
        </w:rPr>
        <w:t>”).</w:t>
      </w:r>
      <w:r>
        <w:rPr>
          <w:color w:val="333399"/>
        </w:rPr>
        <w:br/>
      </w:r>
      <w:r>
        <w:rPr>
          <w:color w:val="333399"/>
        </w:rPr>
        <w:br/>
        <w:t>Un altro punto importante da sviluppare è la possibilità che verrebbe data ad ogni individuo di esprimere totalmente e profondamente le sue naturali capacità e talenti. Come taluni fortunati ragazzini che, privi di forti influenze esterne, che sovente hanno la pretesa di educare e instradare il giovane ad un modello considerato sano e giusto dalla società, si ritrovano così liberi di esercitare la loro intelligenza e capacità in qualche campo della scienza o della tecnologia e diventano già da giovanissimi molto competenti se non addirittura capaci di apportare innovazioni e scoperte al punto da permettere un balzo in avanti alla scienza stessa. </w:t>
      </w:r>
      <w:r>
        <w:rPr>
          <w:color w:val="333399"/>
        </w:rPr>
        <w:br/>
      </w:r>
      <w:r>
        <w:rPr>
          <w:color w:val="333399"/>
        </w:rPr>
        <w:br/>
        <w:t>Questi ragazzini devono farci da esempio, non sono solo dei geni, ma dobbiamo felicemente accettare che ognuno di noi ha le stesse possibilità, quanto meno di divenire altamente competente in quegli ambiti nei quali la natura ci farebbe scoprire profondamente inclini. </w:t>
      </w:r>
      <w:r>
        <w:rPr>
          <w:color w:val="333399"/>
        </w:rPr>
        <w:br/>
      </w:r>
      <w:r>
        <w:rPr>
          <w:color w:val="333399"/>
        </w:rPr>
        <w:br/>
        <w:t>Quando proviamo un immenso piacere in quello che facciamo, quando anche a beneficiarne sia la collettività, non abbiamo bisogno di essere pagati con il denaro per farlo. Lo faremmo gratuitamente. Il problema del denaro è una condizione che tristemente affianca la dimensione delle espressioni umane ma la relazione tra le due realtà è oltremodo sorpassabile e dissolvibile. Tanto più se la nostra sopravvivenza e sostentamento non sono legate alla nostra produttività ma ritorna ad essere un diritto sacrosanto di ogni individuo, indipendentemente dal ruolo che riveste nella collettività. In un mondo così delineato, il denaro sarebbe vittoriosamente e felicemente sorpassato. </w:t>
      </w:r>
      <w:r>
        <w:rPr>
          <w:color w:val="333399"/>
        </w:rPr>
        <w:br/>
      </w:r>
      <w:r>
        <w:rPr>
          <w:color w:val="333399"/>
        </w:rPr>
        <w:br/>
        <w:t>In quel mondo, ad ogni bambino che nasce, si potrebbe dire: </w:t>
      </w:r>
      <w:r>
        <w:rPr>
          <w:color w:val="333399"/>
        </w:rPr>
        <w:br/>
      </w:r>
      <w:r>
        <w:rPr>
          <w:color w:val="333399"/>
        </w:rPr>
        <w:br/>
        <w:t>“Non ti dovrai mai preoccupare di nulla. La nostra civiltà prospera, è ricca e ovunque c’è abbondanza. Tu sarai amato, rispettato e aiutato da tutti e non ti mancherà mai il sostentamento. Come tutti noi anche tu hai dei talenti che sono per te fonte di grande piacere e per la collettività una grande ricchezza. Prenditi tutto il tempo necessario per cercarli e svilupparli, affinché presto anche tu possa avere la gioia di cooperare e condividere con noi la nostra meravigliosa esistenza. </w:t>
      </w:r>
      <w:r>
        <w:rPr>
          <w:color w:val="333399"/>
        </w:rPr>
        <w:br/>
      </w:r>
      <w:r>
        <w:rPr>
          <w:color w:val="333399"/>
        </w:rPr>
        <w:br/>
        <w:t>Hai a disposizione i migliori maestri e tutta la sapienza delle nostre biblioteche. Va e sperimenta te stesso.”</w:t>
      </w:r>
      <w:r>
        <w:rPr>
          <w:color w:val="333399"/>
        </w:rPr>
        <w:br/>
      </w:r>
      <w:r>
        <w:rPr>
          <w:color w:val="333399"/>
        </w:rPr>
        <w:br/>
        <w:t>Credete che questo bimbo possa crescere con dei traumi che molto presto riverserebbe nella società sotto forma di arroganza, aggressività e violenza?</w:t>
      </w:r>
      <w:r>
        <w:rPr>
          <w:color w:val="333399"/>
        </w:rPr>
        <w:br/>
      </w:r>
      <w:r>
        <w:rPr>
          <w:color w:val="333399"/>
        </w:rPr>
        <w:lastRenderedPageBreak/>
        <w:br/>
        <w:t>NO!!! </w:t>
      </w:r>
      <w:r>
        <w:rPr>
          <w:color w:val="333399"/>
        </w:rPr>
        <w:br/>
      </w:r>
      <w:r>
        <w:rPr>
          <w:color w:val="333399"/>
        </w:rPr>
        <w:br/>
        <w:t>Questo bimbo sperimenterebbe da subito gioia, felicità e soprattutto fiducia nei suoi simili e in se stesso. Tutte le sue azioni sarebbero tradotte nella pura energia dell’amore. </w:t>
      </w:r>
      <w:r>
        <w:rPr>
          <w:color w:val="333399"/>
        </w:rPr>
        <w:br/>
      </w:r>
      <w:r>
        <w:rPr>
          <w:color w:val="333399"/>
        </w:rPr>
        <w:br/>
        <w:t>Dunque, smettere di lavorare, tutti e tutti nello stesso momento, rappresenterebbe di fatto la prima vera rivoluzione pacifica nella storia dell’umanità. La terra (humus) non bisogno di soldi per dare i suoi frutti. La terra ha bisogno di acqua, sole e una vanga di buona volontà. Smettere di lavorare segnerebbe senza dubbio la caduta del sistema finanziario, ma la terra i suoi frutti li darebbe indipendentemente dalla presenza o meno dell’economia e i cervelli si esprimerebbero ugualmente e più liberamente. La parola “lavoro” verrebbe definitivamente sostituita con: “cooperazione”. </w:t>
      </w:r>
      <w:r>
        <w:rPr>
          <w:color w:val="333399"/>
        </w:rPr>
        <w:br/>
      </w:r>
      <w:r>
        <w:rPr>
          <w:color w:val="333399"/>
        </w:rPr>
        <w:br/>
        <w:t>La differenza la faremo quando capiremo che un’utopia è l’unica strada possibile.</w:t>
      </w:r>
      <w:r>
        <w:br/>
      </w:r>
      <w:r>
        <w:br/>
      </w:r>
      <w:hyperlink r:id="rId37" w:tgtFrame="_blank" w:history="1">
        <w:r w:rsidRPr="004A6647">
          <w:rPr>
            <w:rStyle w:val="Collegamentoipertestuale"/>
          </w:rPr>
          <w:t xml:space="preserve">Davide </w:t>
        </w:r>
        <w:proofErr w:type="spellStart"/>
        <w:r w:rsidRPr="004A6647">
          <w:rPr>
            <w:rStyle w:val="Collegamentoipertestuale"/>
          </w:rPr>
          <w:t>Ragozzini</w:t>
        </w:r>
        <w:proofErr w:type="spellEnd"/>
      </w:hyperlink>
      <w:r w:rsidRPr="004A6647">
        <w:rPr>
          <w:color w:val="0000FF"/>
          <w:u w:val="single"/>
        </w:rPr>
        <w:br/>
      </w:r>
      <w:r>
        <w:rPr>
          <w:color w:val="0000FF"/>
        </w:rPr>
        <w:t> </w:t>
      </w:r>
    </w:p>
    <w:tbl>
      <w:tblPr>
        <w:tblW w:w="6720" w:type="dxa"/>
        <w:jc w:val="center"/>
        <w:tblCellSpacing w:w="15" w:type="dxa"/>
        <w:tblCellMar>
          <w:top w:w="15" w:type="dxa"/>
          <w:left w:w="15" w:type="dxa"/>
          <w:bottom w:w="15" w:type="dxa"/>
          <w:right w:w="15" w:type="dxa"/>
        </w:tblCellMar>
        <w:tblLook w:val="04A0"/>
      </w:tblPr>
      <w:tblGrid>
        <w:gridCol w:w="6720"/>
      </w:tblGrid>
      <w:tr w:rsidR="004A6647" w:rsidTr="004A6647">
        <w:trPr>
          <w:tblCellSpacing w:w="15" w:type="dxa"/>
          <w:jc w:val="center"/>
        </w:trPr>
        <w:tc>
          <w:tcPr>
            <w:tcW w:w="0" w:type="auto"/>
            <w:vAlign w:val="center"/>
            <w:hideMark/>
          </w:tcPr>
          <w:p w:rsidR="004A6647" w:rsidRDefault="004A6647">
            <w:pPr>
              <w:pStyle w:val="NormaleWeb"/>
              <w:spacing w:before="278" w:beforeAutospacing="0" w:after="0" w:afterAutospacing="0"/>
            </w:pPr>
            <w:r>
              <w:rPr>
                <w:rFonts w:ascii="Verdana" w:hAnsi="Verdana"/>
                <w:b/>
                <w:bCs/>
                <w:color w:val="333399"/>
                <w:sz w:val="15"/>
                <w:szCs w:val="15"/>
              </w:rPr>
              <w:t xml:space="preserve">Davide </w:t>
            </w:r>
            <w:proofErr w:type="spellStart"/>
            <w:r>
              <w:rPr>
                <w:rFonts w:ascii="Verdana" w:hAnsi="Verdana"/>
                <w:b/>
                <w:bCs/>
                <w:color w:val="333399"/>
                <w:sz w:val="15"/>
                <w:szCs w:val="15"/>
              </w:rPr>
              <w:t>Ragozzini</w:t>
            </w:r>
            <w:proofErr w:type="spellEnd"/>
            <w:r>
              <w:rPr>
                <w:rFonts w:ascii="Verdana" w:hAnsi="Verdana"/>
                <w:b/>
                <w:bCs/>
                <w:color w:val="333399"/>
                <w:sz w:val="15"/>
                <w:szCs w:val="15"/>
              </w:rPr>
              <w:br/>
            </w:r>
            <w:r>
              <w:rPr>
                <w:rFonts w:ascii="Verdana" w:hAnsi="Verdana"/>
                <w:b/>
                <w:bCs/>
                <w:color w:val="333399"/>
                <w:sz w:val="15"/>
                <w:szCs w:val="15"/>
              </w:rPr>
              <w:br/>
            </w:r>
            <w:r>
              <w:rPr>
                <w:rFonts w:ascii="Verdana" w:hAnsi="Verdana"/>
                <w:color w:val="333399"/>
                <w:sz w:val="15"/>
                <w:szCs w:val="15"/>
              </w:rPr>
              <w:t>Scrittore e poeta.</w:t>
            </w:r>
            <w:r>
              <w:rPr>
                <w:rFonts w:ascii="Verdana" w:hAnsi="Verdana"/>
                <w:color w:val="333399"/>
                <w:sz w:val="15"/>
                <w:szCs w:val="15"/>
              </w:rPr>
              <w:br/>
            </w:r>
            <w:r>
              <w:rPr>
                <w:rFonts w:ascii="Verdana" w:hAnsi="Verdana"/>
                <w:color w:val="333399"/>
                <w:sz w:val="15"/>
                <w:szCs w:val="15"/>
              </w:rPr>
              <w:br/>
              <w:t xml:space="preserve">Tra il 2007 e il 2011 scrive una piccola raccolta di poesie, brevissimi racconti inediti, e aforismi che saranno raggruppati in un'unica raccolta. Scaricabile gratuitamente </w:t>
            </w:r>
            <w:hyperlink r:id="rId38" w:tgtFrame="_blank" w:history="1">
              <w:r>
                <w:rPr>
                  <w:rStyle w:val="Collegamentoipertestuale"/>
                  <w:rFonts w:ascii="Verdana" w:hAnsi="Verdana"/>
                  <w:sz w:val="15"/>
                  <w:szCs w:val="15"/>
                </w:rPr>
                <w:t>Qui</w:t>
              </w:r>
            </w:hyperlink>
            <w:r>
              <w:rPr>
                <w:rFonts w:ascii="Verdana" w:hAnsi="Verdana"/>
                <w:color w:val="0000FF"/>
                <w:sz w:val="15"/>
                <w:szCs w:val="15"/>
              </w:rPr>
              <w:t>.</w:t>
            </w:r>
            <w:r>
              <w:rPr>
                <w:rFonts w:ascii="Verdana" w:hAnsi="Verdana"/>
                <w:color w:val="333399"/>
                <w:sz w:val="15"/>
                <w:szCs w:val="15"/>
              </w:rPr>
              <w:br/>
            </w:r>
            <w:r>
              <w:rPr>
                <w:rFonts w:ascii="Verdana" w:hAnsi="Verdana"/>
                <w:color w:val="333399"/>
                <w:sz w:val="15"/>
                <w:szCs w:val="15"/>
              </w:rPr>
              <w:br/>
              <w:t xml:space="preserve">Nel 2009 entra in contatto con </w:t>
            </w:r>
            <w:hyperlink r:id="rId39" w:tgtFrame="_blank" w:history="1">
              <w:proofErr w:type="spellStart"/>
              <w:r>
                <w:rPr>
                  <w:rStyle w:val="Collegamentoipertestuale"/>
                  <w:rFonts w:ascii="Verdana" w:hAnsi="Verdana"/>
                  <w:sz w:val="15"/>
                  <w:szCs w:val="15"/>
                </w:rPr>
                <w:t>Cut-up</w:t>
              </w:r>
              <w:proofErr w:type="spellEnd"/>
              <w:r>
                <w:rPr>
                  <w:rStyle w:val="Collegamentoipertestuale"/>
                  <w:rFonts w:ascii="Verdana" w:hAnsi="Verdana"/>
                  <w:sz w:val="15"/>
                  <w:szCs w:val="15"/>
                </w:rPr>
                <w:t xml:space="preserve"> Edizioni</w:t>
              </w:r>
            </w:hyperlink>
            <w:r>
              <w:rPr>
                <w:rFonts w:ascii="Verdana" w:hAnsi="Verdana"/>
                <w:color w:val="333399"/>
                <w:sz w:val="15"/>
                <w:szCs w:val="15"/>
              </w:rPr>
              <w:t>, nasce quindi un progetto editoriale per una raccolta di racconti dal titolo: “</w:t>
            </w:r>
            <w:hyperlink r:id="rId40" w:tgtFrame="_blank" w:history="1">
              <w:r>
                <w:rPr>
                  <w:rStyle w:val="Collegamentoipertestuale"/>
                  <w:rFonts w:ascii="Verdana" w:hAnsi="Verdana"/>
                  <w:i/>
                  <w:iCs/>
                  <w:sz w:val="15"/>
                  <w:szCs w:val="15"/>
                </w:rPr>
                <w:t>La vita chiama a gran voce</w:t>
              </w:r>
            </w:hyperlink>
            <w:r>
              <w:rPr>
                <w:rFonts w:ascii="Verdana" w:hAnsi="Verdana"/>
                <w:color w:val="333399"/>
                <w:sz w:val="15"/>
                <w:szCs w:val="15"/>
              </w:rPr>
              <w:t>” e l’incarico di creare e dirigere una collana di letteratura erotica per la casa editrice.</w:t>
            </w:r>
            <w:r>
              <w:rPr>
                <w:rFonts w:ascii="Verdana" w:hAnsi="Verdana"/>
                <w:color w:val="333399"/>
                <w:sz w:val="15"/>
                <w:szCs w:val="15"/>
              </w:rPr>
              <w:br/>
            </w:r>
            <w:r>
              <w:rPr>
                <w:rFonts w:ascii="Verdana" w:hAnsi="Verdana"/>
                <w:color w:val="333399"/>
                <w:sz w:val="15"/>
                <w:szCs w:val="15"/>
              </w:rPr>
              <w:br/>
              <w:t>Nel 2011 scrive: “</w:t>
            </w:r>
            <w:r>
              <w:rPr>
                <w:rFonts w:ascii="Verdana" w:hAnsi="Verdana"/>
                <w:i/>
                <w:iCs/>
                <w:color w:val="333399"/>
                <w:sz w:val="15"/>
                <w:szCs w:val="15"/>
              </w:rPr>
              <w:t>La schiavitù nel pregiudizio sul sesso</w:t>
            </w:r>
            <w:r>
              <w:rPr>
                <w:rFonts w:ascii="Verdana" w:hAnsi="Verdana"/>
                <w:color w:val="333399"/>
                <w:sz w:val="15"/>
                <w:szCs w:val="15"/>
              </w:rPr>
              <w:t>”. Un saggio sulla sessualità nel quale traccia un parallelo tra il bisogno di abbattere i tabù e i pregiudizi che ancora ingombrano le convinzioni, di conseguenza i comportamenti, l’interazione tra gli individui e tra il bisogno più che mai attuale di un risveglio collettivo nei confronti del potere e delle energie oscure che sovrastano e controllano la volontà e la coscienza collettiva, in una forte influenza spirituale ed esoterica. Scaricabile gratuitamente</w:t>
            </w:r>
            <w:r>
              <w:rPr>
                <w:rFonts w:ascii="Verdana" w:hAnsi="Verdana"/>
                <w:color w:val="0000FF"/>
                <w:sz w:val="15"/>
                <w:szCs w:val="15"/>
              </w:rPr>
              <w:t xml:space="preserve"> </w:t>
            </w:r>
            <w:hyperlink r:id="rId41" w:tgtFrame="_blank" w:history="1">
              <w:r>
                <w:rPr>
                  <w:rStyle w:val="Collegamentoipertestuale"/>
                  <w:rFonts w:ascii="Verdana" w:hAnsi="Verdana"/>
                  <w:sz w:val="15"/>
                  <w:szCs w:val="15"/>
                </w:rPr>
                <w:t>Qui</w:t>
              </w:r>
            </w:hyperlink>
            <w:r>
              <w:rPr>
                <w:rFonts w:ascii="Verdana" w:hAnsi="Verdana"/>
                <w:color w:val="333399"/>
                <w:sz w:val="15"/>
                <w:szCs w:val="15"/>
              </w:rPr>
              <w:t>.</w:t>
            </w:r>
            <w:r>
              <w:rPr>
                <w:rFonts w:ascii="Verdana" w:hAnsi="Verdana"/>
                <w:color w:val="333399"/>
                <w:sz w:val="15"/>
                <w:szCs w:val="15"/>
              </w:rPr>
              <w:br/>
            </w:r>
            <w:r>
              <w:rPr>
                <w:rFonts w:ascii="Verdana" w:hAnsi="Verdana"/>
                <w:color w:val="333399"/>
                <w:sz w:val="15"/>
                <w:szCs w:val="15"/>
              </w:rPr>
              <w:br/>
              <w:t xml:space="preserve">Clicca </w:t>
            </w:r>
            <w:hyperlink r:id="rId42" w:history="1">
              <w:r>
                <w:rPr>
                  <w:rStyle w:val="Collegamentoipertestuale"/>
                  <w:rFonts w:ascii="Verdana" w:hAnsi="Verdana"/>
                  <w:sz w:val="15"/>
                  <w:szCs w:val="15"/>
                </w:rPr>
                <w:t>Qui</w:t>
              </w:r>
            </w:hyperlink>
            <w:r>
              <w:rPr>
                <w:rFonts w:ascii="Verdana" w:hAnsi="Verdana"/>
                <w:color w:val="333399"/>
                <w:sz w:val="15"/>
                <w:szCs w:val="15"/>
              </w:rPr>
              <w:t xml:space="preserve"> per visitare il suo Blog.</w:t>
            </w:r>
          </w:p>
        </w:tc>
      </w:tr>
    </w:tbl>
    <w:p w:rsidR="004A6647" w:rsidRPr="00B93681" w:rsidRDefault="004A6647" w:rsidP="00B93681"/>
    <w:sectPr w:rsidR="004A6647" w:rsidRPr="00B93681" w:rsidSect="009F6430">
      <w:footerReference w:type="even" r:id="rId43"/>
      <w:footerReference w:type="default" r:id="rId44"/>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2C50" w:rsidRDefault="00CF2C50">
      <w:r>
        <w:separator/>
      </w:r>
    </w:p>
  </w:endnote>
  <w:endnote w:type="continuationSeparator" w:id="0">
    <w:p w:rsidR="00CF2C50" w:rsidRDefault="00CF2C5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Garamond">
    <w:panose1 w:val="02020404030301010803"/>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C50" w:rsidRDefault="006376F7" w:rsidP="00E42911">
    <w:pPr>
      <w:pStyle w:val="Pidipagina"/>
      <w:framePr w:wrap="around" w:vAnchor="text" w:hAnchor="margin" w:xAlign="right" w:y="1"/>
      <w:rPr>
        <w:rStyle w:val="Numeropagina"/>
      </w:rPr>
    </w:pPr>
    <w:r>
      <w:rPr>
        <w:rStyle w:val="Numeropagina"/>
      </w:rPr>
      <w:fldChar w:fldCharType="begin"/>
    </w:r>
    <w:r w:rsidR="00CF2C50">
      <w:rPr>
        <w:rStyle w:val="Numeropagina"/>
      </w:rPr>
      <w:instrText xml:space="preserve">PAGE  </w:instrText>
    </w:r>
    <w:r>
      <w:rPr>
        <w:rStyle w:val="Numeropagina"/>
      </w:rPr>
      <w:fldChar w:fldCharType="separate"/>
    </w:r>
    <w:r w:rsidR="00CF2C50">
      <w:rPr>
        <w:rStyle w:val="Numeropagina"/>
        <w:noProof/>
      </w:rPr>
      <w:t>39</w:t>
    </w:r>
    <w:r>
      <w:rPr>
        <w:rStyle w:val="Numeropagina"/>
      </w:rPr>
      <w:fldChar w:fldCharType="end"/>
    </w:r>
  </w:p>
  <w:p w:rsidR="00CF2C50" w:rsidRDefault="00CF2C50"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C50" w:rsidRDefault="006376F7" w:rsidP="00E42911">
    <w:pPr>
      <w:pStyle w:val="Pidipagina"/>
      <w:framePr w:wrap="around" w:vAnchor="text" w:hAnchor="margin" w:xAlign="right" w:y="1"/>
      <w:rPr>
        <w:rStyle w:val="Numeropagina"/>
      </w:rPr>
    </w:pPr>
    <w:r>
      <w:rPr>
        <w:rStyle w:val="Numeropagina"/>
      </w:rPr>
      <w:fldChar w:fldCharType="begin"/>
    </w:r>
    <w:r w:rsidR="00CF2C50">
      <w:rPr>
        <w:rStyle w:val="Numeropagina"/>
      </w:rPr>
      <w:instrText xml:space="preserve">PAGE  </w:instrText>
    </w:r>
    <w:r>
      <w:rPr>
        <w:rStyle w:val="Numeropagina"/>
      </w:rPr>
      <w:fldChar w:fldCharType="separate"/>
    </w:r>
    <w:r w:rsidR="00220D04">
      <w:rPr>
        <w:rStyle w:val="Numeropagina"/>
        <w:noProof/>
      </w:rPr>
      <w:t>1</w:t>
    </w:r>
    <w:r>
      <w:rPr>
        <w:rStyle w:val="Numeropagina"/>
      </w:rPr>
      <w:fldChar w:fldCharType="end"/>
    </w:r>
  </w:p>
  <w:p w:rsidR="00CF2C50" w:rsidRDefault="00CF2C50"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2C50" w:rsidRDefault="00CF2C50">
      <w:r>
        <w:separator/>
      </w:r>
    </w:p>
  </w:footnote>
  <w:footnote w:type="continuationSeparator" w:id="0">
    <w:p w:rsidR="00CF2C50" w:rsidRDefault="00CF2C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6"/>
  </w:num>
  <w:num w:numId="3">
    <w:abstractNumId w:val="8"/>
  </w:num>
  <w:num w:numId="4">
    <w:abstractNumId w:val="4"/>
  </w:num>
  <w:num w:numId="5">
    <w:abstractNumId w:val="5"/>
  </w:num>
  <w:num w:numId="6">
    <w:abstractNumId w:val="9"/>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C22C4"/>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59D0"/>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4DFD"/>
    <w:rsid w:val="00126A25"/>
    <w:rsid w:val="001277A8"/>
    <w:rsid w:val="001301A0"/>
    <w:rsid w:val="0013106D"/>
    <w:rsid w:val="0013125C"/>
    <w:rsid w:val="00131728"/>
    <w:rsid w:val="00133B22"/>
    <w:rsid w:val="001342F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F67"/>
    <w:rsid w:val="00152D3C"/>
    <w:rsid w:val="00153036"/>
    <w:rsid w:val="0015460D"/>
    <w:rsid w:val="001551F0"/>
    <w:rsid w:val="00156619"/>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2917"/>
    <w:rsid w:val="00183CA9"/>
    <w:rsid w:val="00184006"/>
    <w:rsid w:val="00184BD9"/>
    <w:rsid w:val="00187C97"/>
    <w:rsid w:val="0019089F"/>
    <w:rsid w:val="00193974"/>
    <w:rsid w:val="00195A54"/>
    <w:rsid w:val="00195D95"/>
    <w:rsid w:val="001960A2"/>
    <w:rsid w:val="00196A2A"/>
    <w:rsid w:val="001A1076"/>
    <w:rsid w:val="001A1392"/>
    <w:rsid w:val="001A2715"/>
    <w:rsid w:val="001A2EA8"/>
    <w:rsid w:val="001A4C8B"/>
    <w:rsid w:val="001A5219"/>
    <w:rsid w:val="001A56EC"/>
    <w:rsid w:val="001A665B"/>
    <w:rsid w:val="001B4945"/>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4158"/>
    <w:rsid w:val="001E456D"/>
    <w:rsid w:val="001E4E0E"/>
    <w:rsid w:val="001E55DB"/>
    <w:rsid w:val="001E5D6E"/>
    <w:rsid w:val="001E611B"/>
    <w:rsid w:val="001E7DA0"/>
    <w:rsid w:val="001F1134"/>
    <w:rsid w:val="001F387D"/>
    <w:rsid w:val="001F4D69"/>
    <w:rsid w:val="001F51F3"/>
    <w:rsid w:val="001F649D"/>
    <w:rsid w:val="001F7A02"/>
    <w:rsid w:val="0020038D"/>
    <w:rsid w:val="002013B7"/>
    <w:rsid w:val="00205A9D"/>
    <w:rsid w:val="002076E3"/>
    <w:rsid w:val="00210DC3"/>
    <w:rsid w:val="002110EC"/>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60986"/>
    <w:rsid w:val="00260BDF"/>
    <w:rsid w:val="00260C3E"/>
    <w:rsid w:val="002634FD"/>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E97"/>
    <w:rsid w:val="00455B8B"/>
    <w:rsid w:val="00462A93"/>
    <w:rsid w:val="004638DA"/>
    <w:rsid w:val="0046527F"/>
    <w:rsid w:val="004663CD"/>
    <w:rsid w:val="00467CF4"/>
    <w:rsid w:val="00467E21"/>
    <w:rsid w:val="00467FB5"/>
    <w:rsid w:val="00471788"/>
    <w:rsid w:val="0047188C"/>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4A87"/>
    <w:rsid w:val="00516302"/>
    <w:rsid w:val="00517804"/>
    <w:rsid w:val="00517D2F"/>
    <w:rsid w:val="0052050C"/>
    <w:rsid w:val="005209A4"/>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838"/>
    <w:rsid w:val="005C6F61"/>
    <w:rsid w:val="005C74E8"/>
    <w:rsid w:val="005C776B"/>
    <w:rsid w:val="005D181B"/>
    <w:rsid w:val="005D29E2"/>
    <w:rsid w:val="005D2A3E"/>
    <w:rsid w:val="005D2DBA"/>
    <w:rsid w:val="005D33C5"/>
    <w:rsid w:val="005D3B5E"/>
    <w:rsid w:val="005D6B3A"/>
    <w:rsid w:val="005E0E01"/>
    <w:rsid w:val="005E22ED"/>
    <w:rsid w:val="005E2CE4"/>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5EC"/>
    <w:rsid w:val="00623497"/>
    <w:rsid w:val="006247BF"/>
    <w:rsid w:val="00624DEB"/>
    <w:rsid w:val="00625AFD"/>
    <w:rsid w:val="00626ADC"/>
    <w:rsid w:val="006273E7"/>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786"/>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335C"/>
    <w:rsid w:val="006B606A"/>
    <w:rsid w:val="006B6151"/>
    <w:rsid w:val="006B67A3"/>
    <w:rsid w:val="006B698C"/>
    <w:rsid w:val="006C028D"/>
    <w:rsid w:val="006C0EDA"/>
    <w:rsid w:val="006C2F97"/>
    <w:rsid w:val="006C3BB6"/>
    <w:rsid w:val="006C4976"/>
    <w:rsid w:val="006C6491"/>
    <w:rsid w:val="006C6625"/>
    <w:rsid w:val="006C7073"/>
    <w:rsid w:val="006C76C9"/>
    <w:rsid w:val="006D674C"/>
    <w:rsid w:val="006D7A92"/>
    <w:rsid w:val="006E24FD"/>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6DCC"/>
    <w:rsid w:val="007378A0"/>
    <w:rsid w:val="007401D3"/>
    <w:rsid w:val="00742F4A"/>
    <w:rsid w:val="00743FDC"/>
    <w:rsid w:val="00746B18"/>
    <w:rsid w:val="00751040"/>
    <w:rsid w:val="00751533"/>
    <w:rsid w:val="00751E19"/>
    <w:rsid w:val="007523D3"/>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FAA"/>
    <w:rsid w:val="007937B1"/>
    <w:rsid w:val="00793812"/>
    <w:rsid w:val="00794C40"/>
    <w:rsid w:val="00795B52"/>
    <w:rsid w:val="00796FBD"/>
    <w:rsid w:val="007970E2"/>
    <w:rsid w:val="00797957"/>
    <w:rsid w:val="00797B80"/>
    <w:rsid w:val="007A0096"/>
    <w:rsid w:val="007A1B50"/>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97F"/>
    <w:rsid w:val="007B4D5B"/>
    <w:rsid w:val="007B5DD3"/>
    <w:rsid w:val="007B624D"/>
    <w:rsid w:val="007B78E1"/>
    <w:rsid w:val="007C1BDF"/>
    <w:rsid w:val="007C3F08"/>
    <w:rsid w:val="007C5516"/>
    <w:rsid w:val="007C55A8"/>
    <w:rsid w:val="007D0748"/>
    <w:rsid w:val="007D29C2"/>
    <w:rsid w:val="007D3FC7"/>
    <w:rsid w:val="007D5DE9"/>
    <w:rsid w:val="007D65B3"/>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C0E2E"/>
    <w:rsid w:val="008C1ADB"/>
    <w:rsid w:val="008C37FB"/>
    <w:rsid w:val="008C3E53"/>
    <w:rsid w:val="008D0B44"/>
    <w:rsid w:val="008D10E2"/>
    <w:rsid w:val="008D4E9F"/>
    <w:rsid w:val="008D52B9"/>
    <w:rsid w:val="008D591D"/>
    <w:rsid w:val="008D6D0E"/>
    <w:rsid w:val="008E119F"/>
    <w:rsid w:val="008E4588"/>
    <w:rsid w:val="008E5D87"/>
    <w:rsid w:val="008E7256"/>
    <w:rsid w:val="008F0E4C"/>
    <w:rsid w:val="008F2DF0"/>
    <w:rsid w:val="008F418B"/>
    <w:rsid w:val="008F5441"/>
    <w:rsid w:val="008F7F6D"/>
    <w:rsid w:val="00900E8A"/>
    <w:rsid w:val="00901483"/>
    <w:rsid w:val="00901A59"/>
    <w:rsid w:val="009049A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F76"/>
    <w:rsid w:val="00931286"/>
    <w:rsid w:val="009337D1"/>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5BFE"/>
    <w:rsid w:val="009A6B73"/>
    <w:rsid w:val="009A730F"/>
    <w:rsid w:val="009B08E1"/>
    <w:rsid w:val="009B0BA2"/>
    <w:rsid w:val="009B2EAE"/>
    <w:rsid w:val="009B37B4"/>
    <w:rsid w:val="009B37DA"/>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51E05"/>
    <w:rsid w:val="00A53030"/>
    <w:rsid w:val="00A539C2"/>
    <w:rsid w:val="00A5482B"/>
    <w:rsid w:val="00A5491E"/>
    <w:rsid w:val="00A54EF7"/>
    <w:rsid w:val="00A55F7E"/>
    <w:rsid w:val="00A5678F"/>
    <w:rsid w:val="00A56F82"/>
    <w:rsid w:val="00A57824"/>
    <w:rsid w:val="00A57910"/>
    <w:rsid w:val="00A602E3"/>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0B10"/>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71D4"/>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A0885"/>
    <w:rsid w:val="00BA0BDF"/>
    <w:rsid w:val="00BA61C3"/>
    <w:rsid w:val="00BA797B"/>
    <w:rsid w:val="00BB10B2"/>
    <w:rsid w:val="00BB196B"/>
    <w:rsid w:val="00BB369D"/>
    <w:rsid w:val="00BB3A52"/>
    <w:rsid w:val="00BB4756"/>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0BBD"/>
    <w:rsid w:val="00BF12E3"/>
    <w:rsid w:val="00BF2ED2"/>
    <w:rsid w:val="00BF3514"/>
    <w:rsid w:val="00BF51D6"/>
    <w:rsid w:val="00BF5BB0"/>
    <w:rsid w:val="00BF65B1"/>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617"/>
    <w:rsid w:val="00C40B52"/>
    <w:rsid w:val="00C40E4B"/>
    <w:rsid w:val="00C4187F"/>
    <w:rsid w:val="00C41EC1"/>
    <w:rsid w:val="00C4506E"/>
    <w:rsid w:val="00C46611"/>
    <w:rsid w:val="00C47DC2"/>
    <w:rsid w:val="00C50BA9"/>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67F"/>
    <w:rsid w:val="00C9078B"/>
    <w:rsid w:val="00C91EC5"/>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5621"/>
    <w:rsid w:val="00D167EB"/>
    <w:rsid w:val="00D1711A"/>
    <w:rsid w:val="00D17B65"/>
    <w:rsid w:val="00D20092"/>
    <w:rsid w:val="00D2039A"/>
    <w:rsid w:val="00D20B9D"/>
    <w:rsid w:val="00D20F43"/>
    <w:rsid w:val="00D213EA"/>
    <w:rsid w:val="00D2149D"/>
    <w:rsid w:val="00D238FA"/>
    <w:rsid w:val="00D23941"/>
    <w:rsid w:val="00D26293"/>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239B"/>
    <w:rsid w:val="00F424A3"/>
    <w:rsid w:val="00F4562D"/>
    <w:rsid w:val="00F45869"/>
    <w:rsid w:val="00F46155"/>
    <w:rsid w:val="00F5164E"/>
    <w:rsid w:val="00F545F2"/>
    <w:rsid w:val="00F54986"/>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77A2"/>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493F"/>
    <w:rsid w:val="00FB51E4"/>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header" w:uiPriority="99"/>
    <w:lsdException w:name="footer" w:uiPriority="99"/>
    <w:lsdException w:name="caption" w:qFormat="1"/>
    <w:lsdException w:name="endnote reference"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
    <w:name w:val="StileMessaggioDiPostaElettronica631"/>
    <w:aliases w:val="StileMessaggioDiPostaElettronica63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
    <w:name w:val="StileMessaggioDiPostaElettronica651"/>
    <w:aliases w:val="StileMessaggioDiPostaElettronica65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carla_parola.htm" TargetMode="External"/><Relationship Id="rId18" Type="http://schemas.openxmlformats.org/officeDocument/2006/relationships/hyperlink" Target="http://www.stazioneceleste.it/channeling.htm" TargetMode="External"/><Relationship Id="rId26" Type="http://schemas.openxmlformats.org/officeDocument/2006/relationships/hyperlink" Target="http://www.stazioneceleste.it/articoli/cuore_cervello_coscienza.htm" TargetMode="External"/><Relationship Id="rId39" Type="http://schemas.openxmlformats.org/officeDocument/2006/relationships/hyperlink" Target="http://www.cut-up.it/" TargetMode="External"/><Relationship Id="rId3" Type="http://schemas.openxmlformats.org/officeDocument/2006/relationships/styles" Target="styles.xml"/><Relationship Id="rId21" Type="http://schemas.openxmlformats.org/officeDocument/2006/relationships/hyperlink" Target="http://www.stazioneceleste.it/articoli.htm" TargetMode="External"/><Relationship Id="rId34" Type="http://schemas.openxmlformats.org/officeDocument/2006/relationships/hyperlink" Target="http://www.macrolibrarsi.it/libri/__lettere_dalla_kirghisia.php?pn=44" TargetMode="External"/><Relationship Id="rId42" Type="http://schemas.openxmlformats.org/officeDocument/2006/relationships/hyperlink" Target="http://davideragozzini.blogspot.it/" TargetMode="Externa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stazioneceleste.it/articoli/cuore_cervello_coscienza.htm" TargetMode="External"/><Relationship Id="rId25" Type="http://schemas.openxmlformats.org/officeDocument/2006/relationships/hyperlink" Target="http://www.stazioneceleste.it/articoli/cuore_cervello_coscienza.htm" TargetMode="External"/><Relationship Id="rId33" Type="http://schemas.openxmlformats.org/officeDocument/2006/relationships/hyperlink" Target="http://it.wikipedia.org/wiki/Silvano_Agosti" TargetMode="External"/><Relationship Id="rId38" Type="http://schemas.openxmlformats.org/officeDocument/2006/relationships/hyperlink" Target="http://www.safecreative.org/work/1205191670394-e-qui-e-adesso-che-tutto-succede-davide-ragozzini"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stazioneceleste.it/articoli.htm" TargetMode="External"/><Relationship Id="rId20" Type="http://schemas.openxmlformats.org/officeDocument/2006/relationships/hyperlink" Target="http://www.stazioneceleste.it/arcangel/arcangel_2012_09.htm" TargetMode="External"/><Relationship Id="rId29" Type="http://schemas.openxmlformats.org/officeDocument/2006/relationships/hyperlink" Target="http://www.in5d.com/heart-has-brain-and-consciousness.html" TargetMode="External"/><Relationship Id="rId41" Type="http://schemas.openxmlformats.org/officeDocument/2006/relationships/hyperlink" Target="https://www.safecreative.org/work/120518166560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rlaparola.org/Elementi_Dettaglio.aspx?sid=f2e677a1a8864edab9262ff44b5a0a4e&amp;TipoId=3&amp;Id=278" TargetMode="External"/><Relationship Id="rId24" Type="http://schemas.openxmlformats.org/officeDocument/2006/relationships/hyperlink" Target="http://www.stazioneceleste.it/articoli/cuore_cervello_coscienza.htm" TargetMode="External"/><Relationship Id="rId32" Type="http://schemas.openxmlformats.org/officeDocument/2006/relationships/hyperlink" Target="http://www.lightworker.it" TargetMode="External"/><Relationship Id="rId37" Type="http://schemas.openxmlformats.org/officeDocument/2006/relationships/hyperlink" Target="http://davideragozzini.blogspot.it/" TargetMode="External"/><Relationship Id="rId40" Type="http://schemas.openxmlformats.org/officeDocument/2006/relationships/hyperlink" Target="http://www.ibs.it/code/9788895246215/ragozzini-davide/vita-chiama-gran.html?shop=2056"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stazioneceleste.it/articoli.htm" TargetMode="External"/><Relationship Id="rId23" Type="http://schemas.openxmlformats.org/officeDocument/2006/relationships/hyperlink" Target="http://www.stazioneceleste.it/articoli/lavorare_ragozzini.htm" TargetMode="External"/><Relationship Id="rId28" Type="http://schemas.openxmlformats.org/officeDocument/2006/relationships/hyperlink" Target="http://www.in5d.com/heart-has-brain-and-consciousness.html" TargetMode="External"/><Relationship Id="rId36" Type="http://schemas.openxmlformats.org/officeDocument/2006/relationships/hyperlink" Target="http://www.youtube.com/watch?v=dDxiITA204s" TargetMode="External"/><Relationship Id="rId10" Type="http://schemas.openxmlformats.org/officeDocument/2006/relationships/hyperlink" Target="http://www.stazioneceleste.it/carla_parola.htm" TargetMode="External"/><Relationship Id="rId19" Type="http://schemas.openxmlformats.org/officeDocument/2006/relationships/hyperlink" Target="http://www.stazioneceleste.it/arcangel.htm" TargetMode="External"/><Relationship Id="rId31" Type="http://schemas.openxmlformats.org/officeDocument/2006/relationships/hyperlink" Target="http://www.ronnastar.com/" TargetMode="External"/><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carlaparola.org/Elementi_Dettaglio.aspx?sid=f2e677a1a8864edab9262ff44b5a0a4e&amp;TipoId=3&amp;Id=424" TargetMode="External"/><Relationship Id="rId22" Type="http://schemas.openxmlformats.org/officeDocument/2006/relationships/hyperlink" Target="http://www.stazioneceleste.it/articoli.htm" TargetMode="External"/><Relationship Id="rId27" Type="http://schemas.openxmlformats.org/officeDocument/2006/relationships/hyperlink" Target="http://www.heartmath.org/" TargetMode="External"/><Relationship Id="rId30" Type="http://schemas.openxmlformats.org/officeDocument/2006/relationships/hyperlink" Target="http://raggioindaco.wordpress.com/2012/08/21/il-cuore-ha-un-suo-cervello-e-coscienza/" TargetMode="External"/><Relationship Id="rId35" Type="http://schemas.openxmlformats.org/officeDocument/2006/relationships/hyperlink" Target="http://it.wikipedia.org/wiki/Nikola_Tesla" TargetMode="External"/><Relationship Id="rId43"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CA9A1-46F6-4883-A4D8-33D71DF47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18</Pages>
  <Words>7490</Words>
  <Characters>45436</Characters>
  <Application>Microsoft Office Word</Application>
  <DocSecurity>0</DocSecurity>
  <Lines>378</Lines>
  <Paragraphs>105</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52821</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2012-07-07T14:37:00Z</cp:lastPrinted>
  <dcterms:created xsi:type="dcterms:W3CDTF">2012-09-16T14:29:00Z</dcterms:created>
  <dcterms:modified xsi:type="dcterms:W3CDTF">2012-09-16T14:44:00Z</dcterms:modified>
</cp:coreProperties>
</file>