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7C78" w:rsidRPr="003A2B4D" w:rsidRDefault="00827C78" w:rsidP="00827C78">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827C78" w:rsidRPr="003A2B4D" w:rsidRDefault="00827C78" w:rsidP="00827C78">
      <w:pPr>
        <w:jc w:val="center"/>
      </w:pPr>
      <w:r w:rsidRPr="003A2B4D">
        <w:t> </w:t>
      </w:r>
    </w:p>
    <w:p w:rsidR="00827C78" w:rsidRPr="003A2B4D" w:rsidRDefault="00827C78" w:rsidP="00827C78">
      <w:pPr>
        <w:pStyle w:val="Titolo1"/>
      </w:pPr>
      <w:r w:rsidRPr="003A2B4D">
        <w:rPr>
          <w:rFonts w:ascii="Verdana" w:hAnsi="Verdana"/>
          <w:shadow/>
          <w:sz w:val="27"/>
          <w:szCs w:val="27"/>
        </w:rPr>
        <w:t>Aggiornamenti Settimanali</w:t>
      </w:r>
    </w:p>
    <w:p w:rsidR="00827C78" w:rsidRPr="003A2B4D" w:rsidRDefault="00827C78" w:rsidP="00827C78">
      <w:pPr>
        <w:jc w:val="center"/>
      </w:pPr>
      <w:r w:rsidRPr="003A2B4D">
        <w:t> </w:t>
      </w:r>
    </w:p>
    <w:p w:rsidR="00827C78" w:rsidRPr="003A2B4D" w:rsidRDefault="00827C78" w:rsidP="00827C78">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4</w:t>
      </w:r>
      <w:r w:rsidRPr="003A2B4D">
        <w:rPr>
          <w:rFonts w:ascii="Verdana" w:hAnsi="Verdana"/>
          <w:color w:val="auto"/>
          <w:sz w:val="32"/>
          <w:szCs w:val="32"/>
        </w:rPr>
        <w:t>.</w:t>
      </w:r>
      <w:r>
        <w:rPr>
          <w:rFonts w:ascii="Verdana" w:hAnsi="Verdana"/>
          <w:color w:val="auto"/>
          <w:sz w:val="32"/>
          <w:szCs w:val="32"/>
        </w:rPr>
        <w:t>03</w:t>
      </w:r>
      <w:r w:rsidRPr="003A2B4D">
        <w:rPr>
          <w:rFonts w:ascii="Verdana" w:hAnsi="Verdana"/>
          <w:color w:val="auto"/>
          <w:sz w:val="32"/>
          <w:szCs w:val="32"/>
        </w:rPr>
        <w:t>-</w:t>
      </w:r>
      <w:r>
        <w:rPr>
          <w:rFonts w:ascii="Verdana" w:hAnsi="Verdana"/>
          <w:color w:val="auto"/>
          <w:sz w:val="32"/>
          <w:szCs w:val="32"/>
        </w:rPr>
        <w:t>4</w:t>
      </w:r>
    </w:p>
    <w:p w:rsidR="00827C78" w:rsidRPr="003A2B4D" w:rsidRDefault="00827C78" w:rsidP="00827C78">
      <w:pPr>
        <w:pStyle w:val="Titolo2"/>
        <w:rPr>
          <w:rFonts w:ascii="Verdana" w:hAnsi="Verdana"/>
          <w:color w:val="auto"/>
          <w:sz w:val="32"/>
          <w:szCs w:val="32"/>
        </w:rPr>
      </w:pPr>
    </w:p>
    <w:p w:rsidR="00827C78" w:rsidRPr="003A2B4D" w:rsidRDefault="00827C78" w:rsidP="00827C78">
      <w:pPr>
        <w:pStyle w:val="Titolo2"/>
        <w:rPr>
          <w:color w:val="auto"/>
        </w:rPr>
      </w:pPr>
      <w:r>
        <w:rPr>
          <w:rFonts w:ascii="Verdana" w:hAnsi="Verdana"/>
          <w:b w:val="0"/>
          <w:i/>
          <w:color w:val="auto"/>
          <w:sz w:val="20"/>
          <w:szCs w:val="20"/>
        </w:rPr>
        <w:t>24 Marzo</w:t>
      </w:r>
      <w:r w:rsidRPr="003A2B4D">
        <w:rPr>
          <w:rFonts w:ascii="Verdana" w:hAnsi="Verdana"/>
          <w:b w:val="0"/>
          <w:i/>
          <w:color w:val="auto"/>
          <w:sz w:val="20"/>
          <w:szCs w:val="20"/>
        </w:rPr>
        <w:t xml:space="preserve"> 201</w:t>
      </w:r>
      <w:r>
        <w:rPr>
          <w:rFonts w:ascii="Verdana" w:hAnsi="Verdana"/>
          <w:b w:val="0"/>
          <w:i/>
          <w:color w:val="auto"/>
          <w:sz w:val="20"/>
          <w:szCs w:val="20"/>
        </w:rPr>
        <w:t>4</w:t>
      </w:r>
    </w:p>
    <w:p w:rsidR="00827C78" w:rsidRPr="003A2B4D" w:rsidRDefault="00827C78" w:rsidP="00827C78"/>
    <w:p w:rsidR="00827C78" w:rsidRPr="003A2B4D" w:rsidRDefault="00827C78" w:rsidP="00827C78">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827C78" w:rsidRPr="003A2B4D" w:rsidRDefault="00827C78" w:rsidP="00827C78">
      <w:pPr>
        <w:jc w:val="center"/>
      </w:pPr>
      <w:r w:rsidRPr="003A2B4D">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827C78" w:rsidTr="00827C78">
        <w:trPr>
          <w:trHeight w:val="705"/>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27C78" w:rsidRDefault="00827C78">
            <w:pPr>
              <w:pStyle w:val="NormaleWeb"/>
              <w:spacing w:before="38" w:beforeAutospacing="0" w:after="38" w:afterAutospacing="0"/>
              <w:jc w:val="center"/>
              <w:rPr>
                <w:b/>
                <w:bCs/>
              </w:rPr>
            </w:pPr>
            <w:r>
              <w:rPr>
                <w:rFonts w:ascii="Verdana" w:hAnsi="Verdana"/>
                <w:b/>
                <w:bCs/>
                <w:color w:val="D6D6D6"/>
                <w:sz w:val="27"/>
                <w:szCs w:val="27"/>
              </w:rPr>
              <w:t>pagina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27C78" w:rsidRDefault="00827C78">
            <w:pPr>
              <w:pStyle w:val="NormaleWeb"/>
              <w:spacing w:before="38" w:beforeAutospacing="0" w:after="38" w:afterAutospacing="0"/>
              <w:jc w:val="center"/>
              <w:rPr>
                <w:b/>
                <w:bCs/>
              </w:rPr>
            </w:pPr>
            <w:r>
              <w:rPr>
                <w:rFonts w:ascii="Verdana" w:hAnsi="Verdana"/>
                <w:b/>
                <w:b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27C78" w:rsidRDefault="00827C78">
            <w:pPr>
              <w:pStyle w:val="NormaleWeb"/>
              <w:spacing w:before="38" w:beforeAutospacing="0" w:after="38" w:afterAutospacing="0"/>
              <w:jc w:val="center"/>
              <w:rPr>
                <w:b/>
                <w:bCs/>
              </w:rPr>
            </w:pPr>
            <w:r>
              <w:rPr>
                <w:rFonts w:ascii="Verdana" w:hAnsi="Verdana"/>
                <w:b/>
                <w:b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27C78" w:rsidRDefault="00827C78">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827C78" w:rsidTr="00827C78">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27C78" w:rsidRDefault="00827C78">
            <w:pPr>
              <w:pStyle w:val="NormaleWeb"/>
              <w:spacing w:before="38" w:beforeAutospacing="0" w:after="38" w:afterAutospacing="0"/>
              <w:jc w:val="center"/>
            </w:pPr>
            <w:r>
              <w:rPr>
                <w:rFonts w:ascii="Verdana" w:hAnsi="Verdana"/>
                <w:color w:val="000080"/>
                <w:sz w:val="20"/>
                <w:szCs w:val="20"/>
              </w:rPr>
              <w:t>2 - 5</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27C78" w:rsidRDefault="00827C78">
            <w:pPr>
              <w:pStyle w:val="NormaleWeb"/>
              <w:spacing w:before="38" w:beforeAutospacing="0" w:after="38" w:afterAutospacing="0"/>
              <w:jc w:val="center"/>
            </w:pPr>
            <w:hyperlink r:id="rId9"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27C78" w:rsidRDefault="00827C78">
            <w:pPr>
              <w:pStyle w:val="NormaleWeb"/>
              <w:spacing w:before="38" w:beforeAutospacing="0" w:after="38" w:afterAutospacing="0"/>
              <w:jc w:val="center"/>
            </w:pPr>
            <w:hyperlink r:id="rId10" w:history="1">
              <w:proofErr w:type="spellStart"/>
              <w:r>
                <w:rPr>
                  <w:rStyle w:val="Collegamentoipertestuale"/>
                  <w:rFonts w:ascii="Verdana" w:hAnsi="Verdana"/>
                  <w:sz w:val="20"/>
                  <w:szCs w:val="20"/>
                </w:rPr>
                <w:t>Talia</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27C78" w:rsidRDefault="00827C78">
            <w:pPr>
              <w:pStyle w:val="NormaleWeb"/>
              <w:spacing w:before="13" w:beforeAutospacing="0" w:after="13" w:afterAutospacing="0"/>
              <w:jc w:val="center"/>
            </w:pPr>
            <w:hyperlink r:id="rId11" w:history="1">
              <w:r>
                <w:rPr>
                  <w:rStyle w:val="Collegamentoipertestuale"/>
                  <w:rFonts w:ascii="Verdana" w:hAnsi="Verdana"/>
                  <w:sz w:val="20"/>
                  <w:szCs w:val="20"/>
                </w:rPr>
                <w:t>Il Bambino di Luce</w:t>
              </w:r>
            </w:hyperlink>
            <w:r>
              <w:br/>
            </w:r>
            <w:proofErr w:type="spellStart"/>
            <w:r>
              <w:rPr>
                <w:rFonts w:ascii="Verdana" w:hAnsi="Verdana"/>
                <w:color w:val="003366"/>
                <w:sz w:val="15"/>
                <w:szCs w:val="15"/>
              </w:rPr>
              <w:t>Talia</w:t>
            </w:r>
            <w:proofErr w:type="spellEnd"/>
            <w:r>
              <w:rPr>
                <w:rFonts w:ascii="Verdana" w:hAnsi="Verdana"/>
                <w:color w:val="003366"/>
                <w:sz w:val="15"/>
                <w:szCs w:val="15"/>
              </w:rPr>
              <w:t xml:space="preserve"> canalizzata da Stefania Croce</w:t>
            </w:r>
          </w:p>
        </w:tc>
      </w:tr>
      <w:tr w:rsidR="00827C78" w:rsidTr="00827C78">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27C78" w:rsidRDefault="009561A5">
            <w:pPr>
              <w:pStyle w:val="NormaleWeb"/>
              <w:spacing w:before="38" w:beforeAutospacing="0" w:after="38" w:afterAutospacing="0"/>
              <w:jc w:val="center"/>
            </w:pPr>
            <w:r>
              <w:rPr>
                <w:rFonts w:ascii="Verdana" w:hAnsi="Verdana"/>
                <w:color w:val="000080"/>
                <w:sz w:val="20"/>
                <w:szCs w:val="20"/>
              </w:rPr>
              <w:t>6 - 13</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27C78" w:rsidRDefault="00827C78">
            <w:pPr>
              <w:pStyle w:val="NormaleWeb"/>
              <w:spacing w:before="38" w:beforeAutospacing="0" w:after="38" w:afterAutospacing="0"/>
              <w:jc w:val="center"/>
            </w:pPr>
            <w:hyperlink r:id="rId12"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27C78" w:rsidRDefault="00827C78">
            <w:pPr>
              <w:pStyle w:val="NormaleWeb"/>
              <w:spacing w:before="38" w:beforeAutospacing="0" w:after="38" w:afterAutospacing="0"/>
              <w:jc w:val="center"/>
            </w:pPr>
            <w:hyperlink r:id="rId13" w:history="1">
              <w:proofErr w:type="spellStart"/>
              <w:r>
                <w:rPr>
                  <w:rStyle w:val="Collegamentoipertestuale"/>
                  <w:rFonts w:ascii="Verdana" w:hAnsi="Verdana"/>
                  <w:sz w:val="20"/>
                  <w:szCs w:val="20"/>
                </w:rPr>
                <w:t>Kryon</w:t>
              </w:r>
              <w:proofErr w:type="spellEnd"/>
            </w:hyperlink>
            <w:r>
              <w:rPr>
                <w:rFonts w:ascii="Verdana" w:hAnsi="Verdana"/>
                <w:sz w:val="20"/>
                <w:szCs w:val="20"/>
              </w:rPr>
              <w:t xml:space="preserve"> </w:t>
            </w:r>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27C78" w:rsidRDefault="00827C78">
            <w:pPr>
              <w:pStyle w:val="NormaleWeb"/>
              <w:spacing w:before="25" w:beforeAutospacing="0" w:after="25" w:afterAutospacing="0"/>
              <w:jc w:val="center"/>
            </w:pPr>
            <w:hyperlink r:id="rId14" w:history="1">
              <w:r>
                <w:rPr>
                  <w:rStyle w:val="Collegamentoipertestuale"/>
                  <w:rFonts w:ascii="Verdana" w:hAnsi="Verdana"/>
                  <w:sz w:val="20"/>
                  <w:szCs w:val="20"/>
                </w:rPr>
                <w:t xml:space="preserve">Demistificare la New </w:t>
              </w:r>
              <w:proofErr w:type="spellStart"/>
              <w:r>
                <w:rPr>
                  <w:rStyle w:val="Collegamentoipertestuale"/>
                  <w:rFonts w:ascii="Verdana" w:hAnsi="Verdana"/>
                  <w:sz w:val="20"/>
                  <w:szCs w:val="20"/>
                </w:rPr>
                <w:t>Age</w:t>
              </w:r>
              <w:proofErr w:type="spellEnd"/>
              <w:r>
                <w:rPr>
                  <w:rStyle w:val="Collegamentoipertestuale"/>
                  <w:rFonts w:ascii="Verdana" w:hAnsi="Verdana"/>
                  <w:sz w:val="20"/>
                  <w:szCs w:val="20"/>
                </w:rPr>
                <w:t>, 3</w:t>
              </w:r>
            </w:hyperlink>
            <w:r>
              <w:rPr>
                <w:rFonts w:ascii="Verdana" w:hAnsi="Verdana"/>
                <w:sz w:val="20"/>
                <w:szCs w:val="20"/>
              </w:rPr>
              <w:br/>
            </w:r>
            <w:r>
              <w:rPr>
                <w:rFonts w:ascii="Verdana" w:hAnsi="Verdana"/>
                <w:color w:val="003366"/>
                <w:sz w:val="15"/>
                <w:szCs w:val="15"/>
              </w:rPr>
              <w:t>Canalizzazione del 25 gennaio 2014</w:t>
            </w:r>
          </w:p>
        </w:tc>
      </w:tr>
      <w:tr w:rsidR="00827C78" w:rsidTr="00827C78">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27C78" w:rsidRDefault="009561A5">
            <w:pPr>
              <w:pStyle w:val="NormaleWeb"/>
              <w:spacing w:before="38" w:beforeAutospacing="0" w:after="38" w:afterAutospacing="0"/>
              <w:jc w:val="center"/>
            </w:pPr>
            <w:r>
              <w:rPr>
                <w:rFonts w:ascii="Verdana" w:hAnsi="Verdana"/>
                <w:color w:val="000080"/>
                <w:sz w:val="20"/>
                <w:szCs w:val="20"/>
              </w:rPr>
              <w:t>14 - 16</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27C78" w:rsidRDefault="00827C78">
            <w:pPr>
              <w:pStyle w:val="NormaleWeb"/>
              <w:spacing w:before="38" w:beforeAutospacing="0" w:after="38" w:afterAutospacing="0"/>
              <w:jc w:val="center"/>
            </w:pPr>
            <w:hyperlink r:id="rId15" w:history="1">
              <w:r>
                <w:rPr>
                  <w:rStyle w:val="Collegamentoipertestuale"/>
                  <w:rFonts w:ascii="Verdana" w:hAnsi="Verdana"/>
                  <w:sz w:val="20"/>
                  <w:szCs w:val="20"/>
                </w:rPr>
                <w:t>articoli</w:t>
              </w:r>
            </w:hyperlink>
            <w: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27C78" w:rsidRDefault="00827C78">
            <w:pPr>
              <w:pStyle w:val="NormaleWeb"/>
              <w:spacing w:before="38" w:beforeAutospacing="0" w:after="38" w:afterAutospacing="0"/>
              <w:jc w:val="center"/>
            </w:pPr>
            <w:hyperlink r:id="rId16" w:history="1">
              <w:proofErr w:type="spellStart"/>
              <w:r>
                <w:rPr>
                  <w:rStyle w:val="Collegamentoipertestuale"/>
                  <w:rFonts w:ascii="Verdana" w:hAnsi="Verdana"/>
                  <w:sz w:val="20"/>
                  <w:szCs w:val="20"/>
                </w:rPr>
                <w:t>ThinkWithYourHeart</w:t>
              </w:r>
              <w:proofErr w:type="spellEnd"/>
            </w:hyperlink>
            <w:r>
              <w:t xml:space="preserve"> </w:t>
            </w:r>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27C78" w:rsidRDefault="00827C78">
            <w:pPr>
              <w:pStyle w:val="NormaleWeb"/>
              <w:spacing w:before="38" w:beforeAutospacing="0" w:after="38" w:afterAutospacing="0"/>
              <w:jc w:val="center"/>
            </w:pPr>
            <w:hyperlink r:id="rId17" w:history="1">
              <w:r>
                <w:rPr>
                  <w:rStyle w:val="Collegamentoipertestuale"/>
                  <w:rFonts w:ascii="Verdana" w:hAnsi="Verdana"/>
                  <w:sz w:val="20"/>
                  <w:szCs w:val="20"/>
                </w:rPr>
                <w:t xml:space="preserve">La </w:t>
              </w:r>
              <w:proofErr w:type="spellStart"/>
              <w:r>
                <w:rPr>
                  <w:rStyle w:val="Collegamentoipertestuale"/>
                  <w:rFonts w:ascii="Verdana" w:hAnsi="Verdana"/>
                  <w:sz w:val="20"/>
                  <w:szCs w:val="20"/>
                </w:rPr>
                <w:t>REALtà</w:t>
              </w:r>
              <w:proofErr w:type="spellEnd"/>
              <w:r>
                <w:rPr>
                  <w:rStyle w:val="Collegamentoipertestuale"/>
                  <w:rFonts w:ascii="Verdana" w:hAnsi="Verdana"/>
                  <w:sz w:val="20"/>
                  <w:szCs w:val="20"/>
                </w:rPr>
                <w:t xml:space="preserve"> dell'Illusione: creazione olografica</w:t>
              </w:r>
            </w:hyperlink>
            <w:r>
              <w:br/>
            </w:r>
            <w:r>
              <w:rPr>
                <w:rFonts w:ascii="Verdana" w:hAnsi="Verdana"/>
                <w:color w:val="003366"/>
                <w:sz w:val="15"/>
                <w:szCs w:val="15"/>
              </w:rPr>
              <w:t>7 marzo 2014</w:t>
            </w:r>
          </w:p>
        </w:tc>
      </w:tr>
    </w:tbl>
    <w:p w:rsidR="004B5C7E" w:rsidRDefault="004B5C7E" w:rsidP="00827C78"/>
    <w:p w:rsidR="00827C78" w:rsidRDefault="00827C78" w:rsidP="00827C78"/>
    <w:p w:rsidR="00827C78" w:rsidRDefault="00827C78" w:rsidP="00827C78">
      <w:pPr>
        <w:pStyle w:val="NormaleWeb"/>
        <w:spacing w:before="0" w:beforeAutospacing="0" w:after="0" w:afterAutospacing="0"/>
        <w:jc w:val="center"/>
        <w:rPr>
          <w:rFonts w:ascii="Verdana" w:hAnsi="Verdana"/>
          <w:b/>
          <w:bCs/>
          <w:i/>
          <w:iCs/>
          <w:color w:val="CC0099"/>
          <w:sz w:val="36"/>
          <w:szCs w:val="36"/>
        </w:rPr>
      </w:pPr>
    </w:p>
    <w:p w:rsidR="00827C78" w:rsidRDefault="00827C78" w:rsidP="00827C78">
      <w:pPr>
        <w:pStyle w:val="NormaleWeb"/>
        <w:spacing w:before="0" w:beforeAutospacing="0" w:after="0" w:afterAutospacing="0"/>
        <w:jc w:val="center"/>
        <w:rPr>
          <w:rFonts w:ascii="Verdana" w:hAnsi="Verdana"/>
          <w:b/>
          <w:bCs/>
          <w:i/>
          <w:iCs/>
          <w:color w:val="CC0099"/>
          <w:sz w:val="36"/>
          <w:szCs w:val="36"/>
        </w:rPr>
      </w:pPr>
    </w:p>
    <w:p w:rsidR="00827C78" w:rsidRDefault="00827C78" w:rsidP="00827C78">
      <w:pPr>
        <w:pStyle w:val="NormaleWeb"/>
        <w:spacing w:before="0" w:beforeAutospacing="0" w:after="0" w:afterAutospacing="0"/>
        <w:jc w:val="center"/>
        <w:rPr>
          <w:rFonts w:ascii="Verdana" w:hAnsi="Verdana"/>
          <w:b/>
          <w:bCs/>
          <w:i/>
          <w:iCs/>
          <w:color w:val="CC0099"/>
          <w:sz w:val="36"/>
          <w:szCs w:val="36"/>
        </w:rPr>
      </w:pPr>
    </w:p>
    <w:p w:rsidR="00827C78" w:rsidRDefault="00827C78" w:rsidP="00827C78">
      <w:pPr>
        <w:pStyle w:val="NormaleWeb"/>
        <w:spacing w:before="0" w:beforeAutospacing="0" w:after="0" w:afterAutospacing="0"/>
        <w:jc w:val="center"/>
        <w:rPr>
          <w:rFonts w:ascii="Verdana" w:hAnsi="Verdana"/>
          <w:b/>
          <w:bCs/>
          <w:i/>
          <w:iCs/>
          <w:color w:val="CC0099"/>
          <w:sz w:val="36"/>
          <w:szCs w:val="36"/>
        </w:rPr>
      </w:pPr>
    </w:p>
    <w:p w:rsidR="00827C78" w:rsidRDefault="00827C78" w:rsidP="00827C78">
      <w:pPr>
        <w:pStyle w:val="NormaleWeb"/>
        <w:spacing w:before="0" w:beforeAutospacing="0" w:after="0" w:afterAutospacing="0"/>
        <w:jc w:val="center"/>
        <w:rPr>
          <w:rFonts w:ascii="Verdana" w:hAnsi="Verdana"/>
          <w:b/>
          <w:bCs/>
          <w:i/>
          <w:iCs/>
          <w:color w:val="CC0099"/>
          <w:sz w:val="36"/>
          <w:szCs w:val="36"/>
        </w:rPr>
      </w:pPr>
    </w:p>
    <w:p w:rsidR="00827C78" w:rsidRDefault="00827C78" w:rsidP="00827C78">
      <w:pPr>
        <w:pStyle w:val="NormaleWeb"/>
        <w:spacing w:before="0" w:beforeAutospacing="0" w:after="0" w:afterAutospacing="0"/>
        <w:jc w:val="center"/>
        <w:rPr>
          <w:rFonts w:ascii="Verdana" w:hAnsi="Verdana"/>
          <w:b/>
          <w:bCs/>
          <w:i/>
          <w:iCs/>
          <w:color w:val="CC0099"/>
          <w:sz w:val="36"/>
          <w:szCs w:val="36"/>
        </w:rPr>
      </w:pPr>
    </w:p>
    <w:p w:rsidR="00827C78" w:rsidRDefault="00827C78" w:rsidP="00827C78">
      <w:pPr>
        <w:pStyle w:val="NormaleWeb"/>
        <w:spacing w:before="0" w:beforeAutospacing="0" w:after="0" w:afterAutospacing="0"/>
        <w:jc w:val="center"/>
        <w:rPr>
          <w:rFonts w:ascii="Verdana" w:hAnsi="Verdana"/>
          <w:b/>
          <w:bCs/>
          <w:i/>
          <w:iCs/>
          <w:color w:val="CC0099"/>
          <w:sz w:val="36"/>
          <w:szCs w:val="36"/>
        </w:rPr>
      </w:pPr>
    </w:p>
    <w:p w:rsidR="00827C78" w:rsidRDefault="00827C78" w:rsidP="00827C78">
      <w:pPr>
        <w:pStyle w:val="NormaleWeb"/>
        <w:spacing w:before="0" w:beforeAutospacing="0" w:after="0" w:afterAutospacing="0"/>
        <w:jc w:val="center"/>
        <w:rPr>
          <w:rFonts w:ascii="Verdana" w:hAnsi="Verdana"/>
          <w:b/>
          <w:bCs/>
          <w:i/>
          <w:iCs/>
          <w:color w:val="CC0099"/>
          <w:sz w:val="36"/>
          <w:szCs w:val="36"/>
        </w:rPr>
      </w:pPr>
    </w:p>
    <w:p w:rsidR="00827C78" w:rsidRDefault="00827C78" w:rsidP="00827C78">
      <w:pPr>
        <w:pStyle w:val="NormaleWeb"/>
        <w:spacing w:before="0" w:beforeAutospacing="0" w:after="0" w:afterAutospacing="0"/>
        <w:jc w:val="center"/>
        <w:rPr>
          <w:rFonts w:ascii="Verdana" w:hAnsi="Verdana"/>
          <w:b/>
          <w:bCs/>
          <w:i/>
          <w:iCs/>
          <w:color w:val="CC0099"/>
          <w:sz w:val="36"/>
          <w:szCs w:val="36"/>
        </w:rPr>
      </w:pPr>
    </w:p>
    <w:p w:rsidR="00827C78" w:rsidRDefault="00827C78" w:rsidP="00827C78">
      <w:pPr>
        <w:pStyle w:val="NormaleWeb"/>
        <w:spacing w:before="0" w:beforeAutospacing="0" w:after="0" w:afterAutospacing="0"/>
        <w:jc w:val="center"/>
        <w:rPr>
          <w:rFonts w:ascii="Verdana" w:hAnsi="Verdana"/>
          <w:b/>
          <w:bCs/>
          <w:i/>
          <w:iCs/>
          <w:color w:val="CC0099"/>
          <w:sz w:val="36"/>
          <w:szCs w:val="36"/>
        </w:rPr>
      </w:pPr>
    </w:p>
    <w:p w:rsidR="00827C78" w:rsidRDefault="00827C78" w:rsidP="00827C78">
      <w:pPr>
        <w:pStyle w:val="NormaleWeb"/>
        <w:spacing w:before="0" w:beforeAutospacing="0" w:after="0" w:afterAutospacing="0"/>
        <w:jc w:val="center"/>
        <w:rPr>
          <w:rFonts w:ascii="Verdana" w:hAnsi="Verdana"/>
          <w:b/>
          <w:bCs/>
          <w:i/>
          <w:iCs/>
          <w:color w:val="CC0099"/>
          <w:sz w:val="36"/>
          <w:szCs w:val="36"/>
        </w:rPr>
      </w:pPr>
    </w:p>
    <w:p w:rsidR="00827C78" w:rsidRDefault="00827C78" w:rsidP="00827C78">
      <w:pPr>
        <w:pStyle w:val="NormaleWeb"/>
        <w:spacing w:before="0" w:beforeAutospacing="0" w:after="0" w:afterAutospacing="0"/>
        <w:jc w:val="center"/>
        <w:rPr>
          <w:rFonts w:ascii="Verdana" w:hAnsi="Verdana"/>
          <w:b/>
          <w:bCs/>
          <w:i/>
          <w:iCs/>
          <w:color w:val="CC0099"/>
          <w:sz w:val="36"/>
          <w:szCs w:val="36"/>
        </w:rPr>
      </w:pPr>
    </w:p>
    <w:p w:rsidR="00827C78" w:rsidRDefault="00827C78" w:rsidP="00827C78">
      <w:pPr>
        <w:pStyle w:val="NormaleWeb"/>
        <w:spacing w:before="0" w:beforeAutospacing="0" w:after="0" w:afterAutospacing="0"/>
        <w:jc w:val="center"/>
        <w:rPr>
          <w:rFonts w:ascii="Verdana" w:hAnsi="Verdana"/>
          <w:b/>
          <w:bCs/>
          <w:i/>
          <w:iCs/>
          <w:color w:val="CC0099"/>
          <w:sz w:val="36"/>
          <w:szCs w:val="36"/>
        </w:rPr>
      </w:pPr>
    </w:p>
    <w:p w:rsidR="00827C78" w:rsidRDefault="00827C78" w:rsidP="00827C78">
      <w:pPr>
        <w:pStyle w:val="NormaleWeb"/>
        <w:spacing w:before="0" w:beforeAutospacing="0" w:after="0" w:afterAutospacing="0"/>
        <w:jc w:val="center"/>
        <w:rPr>
          <w:rFonts w:ascii="Verdana" w:hAnsi="Verdana"/>
          <w:b/>
          <w:bCs/>
          <w:i/>
          <w:iCs/>
          <w:color w:val="CC0099"/>
          <w:sz w:val="36"/>
          <w:szCs w:val="36"/>
        </w:rPr>
      </w:pPr>
    </w:p>
    <w:p w:rsidR="00827C78" w:rsidRDefault="00827C78" w:rsidP="00827C78">
      <w:pPr>
        <w:pStyle w:val="NormaleWeb"/>
        <w:spacing w:before="0" w:beforeAutospacing="0" w:after="0" w:afterAutospacing="0"/>
        <w:jc w:val="center"/>
        <w:rPr>
          <w:rFonts w:ascii="Verdana" w:hAnsi="Verdana"/>
          <w:b/>
          <w:bCs/>
          <w:i/>
          <w:iCs/>
          <w:color w:val="CC0099"/>
          <w:sz w:val="36"/>
          <w:szCs w:val="36"/>
        </w:rPr>
      </w:pPr>
    </w:p>
    <w:p w:rsidR="00827C78" w:rsidRDefault="00827C78" w:rsidP="00827C78">
      <w:pPr>
        <w:pStyle w:val="NormaleWeb"/>
        <w:spacing w:before="0" w:beforeAutospacing="0" w:after="0" w:afterAutospacing="0"/>
        <w:jc w:val="center"/>
      </w:pPr>
      <w:proofErr w:type="spellStart"/>
      <w:r>
        <w:rPr>
          <w:rFonts w:ascii="Verdana" w:hAnsi="Verdana"/>
          <w:b/>
          <w:bCs/>
          <w:i/>
          <w:iCs/>
          <w:color w:val="CC0099"/>
          <w:sz w:val="36"/>
          <w:szCs w:val="36"/>
        </w:rPr>
        <w:lastRenderedPageBreak/>
        <w:t>Talia</w:t>
      </w:r>
      <w:proofErr w:type="spellEnd"/>
    </w:p>
    <w:p w:rsidR="00827C78" w:rsidRDefault="00827C78" w:rsidP="00827C78">
      <w:pPr>
        <w:pStyle w:val="NormaleWeb"/>
        <w:spacing w:before="0" w:beforeAutospacing="0" w:after="0" w:afterAutospacing="0"/>
        <w:jc w:val="center"/>
      </w:pPr>
      <w:r>
        <w:t> </w:t>
      </w:r>
    </w:p>
    <w:p w:rsidR="00827C78" w:rsidRDefault="00827C78" w:rsidP="00827C78">
      <w:pPr>
        <w:pStyle w:val="NormaleWeb"/>
        <w:spacing w:before="0" w:beforeAutospacing="0" w:after="0" w:afterAutospacing="0"/>
        <w:jc w:val="center"/>
      </w:pPr>
      <w:r>
        <w:rPr>
          <w:rFonts w:ascii="Verdana" w:hAnsi="Verdana"/>
          <w:b/>
          <w:bCs/>
          <w:color w:val="CC0099"/>
        </w:rPr>
        <w:t>Emissario della Terra Interna</w:t>
      </w:r>
    </w:p>
    <w:p w:rsidR="00827C78" w:rsidRDefault="00827C78" w:rsidP="00827C78">
      <w:pPr>
        <w:pStyle w:val="NormaleWeb"/>
        <w:spacing w:before="0" w:beforeAutospacing="0" w:after="0" w:afterAutospacing="0"/>
        <w:jc w:val="center"/>
      </w:pPr>
      <w:hyperlink r:id="rId18" w:history="1">
        <w:r>
          <w:rPr>
            <w:rStyle w:val="Collegamentoipertestuale"/>
            <w:rFonts w:ascii="Verdana" w:hAnsi="Verdana"/>
            <w:color w:val="CC0099"/>
            <w:sz w:val="15"/>
            <w:szCs w:val="15"/>
          </w:rPr>
          <w:t>Canalizzata da Stefania Croce</w:t>
        </w:r>
      </w:hyperlink>
    </w:p>
    <w:p w:rsidR="00827C78" w:rsidRDefault="00827C78" w:rsidP="00827C78">
      <w:pPr>
        <w:pStyle w:val="NormaleWeb"/>
        <w:spacing w:before="0" w:beforeAutospacing="0" w:after="0" w:afterAutospacing="0"/>
        <w:jc w:val="center"/>
      </w:pPr>
      <w:r>
        <w:t> </w:t>
      </w:r>
    </w:p>
    <w:p w:rsidR="00827C78" w:rsidRDefault="00827C78" w:rsidP="00827C78">
      <w:pPr>
        <w:pStyle w:val="NormaleWeb"/>
        <w:spacing w:before="0" w:beforeAutospacing="0" w:after="0" w:afterAutospacing="0"/>
        <w:jc w:val="center"/>
      </w:pPr>
      <w:r>
        <w:rPr>
          <w:rFonts w:ascii="Bookman Old Style" w:hAnsi="Bookman Old Style"/>
          <w:b/>
          <w:bCs/>
          <w:i/>
          <w:iCs/>
          <w:color w:val="CC0099"/>
          <w:sz w:val="36"/>
          <w:szCs w:val="36"/>
        </w:rPr>
        <w:t>Il Bambino di Luce</w:t>
      </w:r>
    </w:p>
    <w:p w:rsidR="00827C78" w:rsidRDefault="00827C78" w:rsidP="00827C78">
      <w:pPr>
        <w:pStyle w:val="standard"/>
        <w:spacing w:line="360" w:lineRule="auto"/>
        <w:ind w:firstLine="250"/>
        <w:jc w:val="both"/>
      </w:pPr>
      <w:r>
        <w:rPr>
          <w:rFonts w:ascii="Bookman Old Style" w:hAnsi="Bookman Old Style"/>
          <w:i/>
          <w:iCs/>
          <w:color w:val="CC0099"/>
        </w:rPr>
        <w:t>Vi abbracciamo in una danza di colori e suoni così che la Vostra Anima, il Vostro Spirito si possano nutrire e accordare. Così che possano ricordare …...</w:t>
      </w:r>
    </w:p>
    <w:p w:rsidR="00827C78" w:rsidRDefault="00827C78" w:rsidP="00827C78">
      <w:pPr>
        <w:pStyle w:val="standard"/>
        <w:spacing w:line="360" w:lineRule="auto"/>
        <w:ind w:firstLine="250"/>
        <w:jc w:val="both"/>
      </w:pPr>
      <w:r>
        <w:rPr>
          <w:rFonts w:ascii="Bookman Old Style" w:hAnsi="Bookman Old Style"/>
          <w:i/>
          <w:iCs/>
          <w:color w:val="CC0099"/>
        </w:rPr>
        <w:t>Ogni occasione d'incontro è per Noi gioia. Un sentimento che scaturisce direttamente dal centro dell'Essere e, per questo, già di per sé mette a contatto con il Divino. Per questo motivo Vi ringraziamo.</w:t>
      </w:r>
    </w:p>
    <w:p w:rsidR="00827C78" w:rsidRDefault="00827C78" w:rsidP="00827C78">
      <w:pPr>
        <w:pStyle w:val="standard"/>
        <w:spacing w:line="360" w:lineRule="auto"/>
        <w:ind w:firstLine="250"/>
        <w:jc w:val="both"/>
      </w:pPr>
      <w:r>
        <w:rPr>
          <w:rFonts w:ascii="Bookman Old Style" w:hAnsi="Bookman Old Style"/>
          <w:i/>
          <w:iCs/>
          <w:color w:val="CC0099"/>
        </w:rPr>
        <w:t>Molti credono che solo la vostra dimensione possa trarre beneficio da questi incontri. Non è così! Esiste la legge della reciprocità, attraverso cui entrambe le parti si scambiano energia in modo equo e proporzionale. Noi godiamo dell'esperienza emotiva e sensoriale quando siamo nella vostra dimensione tanto quanto voi dell'aspetto spirituale. Senza contare un ulteriore fatto rilevante. Ogni volta che acconsenti, nel Tuo Cuore, di accogliere un messaggio canalizzato, scritto o parlato, aiuti ad accorciare la distanza tra le diverse frequenze che compongono il macro e microcosmo. Diventa così più facile la connessione dimensionale con le diverse parti che Ti compongono.</w:t>
      </w:r>
    </w:p>
    <w:p w:rsidR="00827C78" w:rsidRDefault="00827C78" w:rsidP="00827C78">
      <w:pPr>
        <w:pStyle w:val="standard"/>
        <w:spacing w:line="360" w:lineRule="auto"/>
        <w:ind w:firstLine="250"/>
        <w:jc w:val="both"/>
      </w:pPr>
      <w:r>
        <w:rPr>
          <w:rFonts w:ascii="Bookman Old Style" w:hAnsi="Bookman Old Style"/>
          <w:i/>
          <w:iCs/>
          <w:color w:val="CC0099"/>
        </w:rPr>
        <w:t>In pratica, tutto questo, è un lavoro volto a recuperare parti inconsce e aspetti energetici latenti. Noi siamo qui per aiutarti Sorella e Fratello. E Tu sei qui per aiutarci a ricordare quando anche noi avevamo un corpo.</w:t>
      </w:r>
    </w:p>
    <w:p w:rsidR="00827C78" w:rsidRDefault="00827C78" w:rsidP="00827C78">
      <w:pPr>
        <w:pStyle w:val="standard"/>
        <w:spacing w:line="360" w:lineRule="auto"/>
        <w:ind w:firstLine="250"/>
        <w:jc w:val="both"/>
      </w:pPr>
      <w:r>
        <w:rPr>
          <w:rFonts w:ascii="Bookman Old Style" w:hAnsi="Bookman Old Style"/>
          <w:i/>
          <w:iCs/>
          <w:color w:val="CC0099"/>
        </w:rPr>
        <w:t>Come vedi c'è equilibrio, perfetto, come sempre :-)</w:t>
      </w:r>
    </w:p>
    <w:p w:rsidR="00827C78" w:rsidRDefault="00827C78" w:rsidP="00827C78">
      <w:pPr>
        <w:pStyle w:val="standard"/>
        <w:spacing w:line="360" w:lineRule="auto"/>
        <w:ind w:firstLine="250"/>
        <w:jc w:val="both"/>
      </w:pPr>
      <w:r>
        <w:rPr>
          <w:rFonts w:ascii="Bookman Old Style" w:hAnsi="Bookman Old Style"/>
          <w:i/>
          <w:iCs/>
          <w:color w:val="CC0099"/>
        </w:rPr>
        <w:t>Il contatto che il Consiglio dei 12 propone oggi è particolare. Per quello che è il Vostro calendario siete nell'equinozio di Primavera. Oggi è il 21 Marzo. La Luce, la vita, la rinascita, il rinnovamento. Soprattutto in questo equinozio sono veicolati codici di attivazione della nuova era. Si ripristinano frequenze all'interno del Tuo Essere molto potenti. Attraverso esse sei incoraggiata ad affrontare le paure ed i limiti che hanno impedito di vivere integralmente il potenziale divino.</w:t>
      </w:r>
    </w:p>
    <w:p w:rsidR="00827C78" w:rsidRDefault="00827C78" w:rsidP="00827C78">
      <w:pPr>
        <w:pStyle w:val="standard"/>
        <w:spacing w:line="360" w:lineRule="auto"/>
        <w:ind w:firstLine="250"/>
        <w:jc w:val="both"/>
      </w:pPr>
      <w:r>
        <w:rPr>
          <w:rFonts w:ascii="Bookman Old Style" w:hAnsi="Bookman Old Style"/>
          <w:i/>
          <w:iCs/>
          <w:color w:val="CC0099"/>
        </w:rPr>
        <w:lastRenderedPageBreak/>
        <w:t>Da oggi in poi il Dio fuori e dentro di Te si impegnerà a mostrarti il limite umano per inserirlo all'interno di un aspetto divino universale. In poche parole il tempo dell'unione cosmica tra maschile e femminile adesso si incarna nella dimensione del tuo qui e ora. Non preoccuparti degli effetti dirompenti che tutto ciò avrà sulla vita. Meglio vivere momento per momento. Così eviterai ulteriori sofferenze. Certo è che per molti di Voi tutto ciò avrà effetti eclatanti. Sapete, siete figli di Madre Terra e anche voi, come Lei, quando desidera liberarsi crea terremoti. Attraverso il movimento tellurico essa libera un potenziale energetico utile per la continuità della vita. Lo stesso accade nella dimensione in cui vivi, il terremoto emotivo aiuta a prendere coscienza del limite. Hai così la possibilità di liberartene ed espandere la Coscienza.</w:t>
      </w:r>
    </w:p>
    <w:p w:rsidR="00827C78" w:rsidRDefault="00827C78" w:rsidP="00827C78">
      <w:pPr>
        <w:pStyle w:val="standard"/>
        <w:spacing w:line="360" w:lineRule="auto"/>
        <w:ind w:firstLine="250"/>
        <w:jc w:val="both"/>
      </w:pPr>
      <w:r>
        <w:rPr>
          <w:rFonts w:ascii="Bookman Old Style" w:hAnsi="Bookman Old Style"/>
          <w:i/>
          <w:iCs/>
          <w:color w:val="CC0099"/>
        </w:rPr>
        <w:t>Desideriamo approfondire l'argomento. Vi è una fase nella vita di ognuno in cui la fusione tra maschile e femminile, tra umano e divino è al culmine. Ciò avviene durante la prima infanzia, prima che il piccolo abbia ricevuto l'imprinting scolastico. E' una fase fondamentale per la persona che condiziona fortemente il resto della vita. Dunque il suggerimento oggi, in occasione del nuovo ciclo vibrazionale, è di contattare il “</w:t>
      </w:r>
      <w:r>
        <w:rPr>
          <w:rFonts w:ascii="Bookman Old Style" w:hAnsi="Bookman Old Style"/>
          <w:b/>
          <w:bCs/>
          <w:i/>
          <w:iCs/>
          <w:color w:val="CC0099"/>
        </w:rPr>
        <w:t>bambino di Luce</w:t>
      </w:r>
      <w:r>
        <w:rPr>
          <w:rFonts w:ascii="Bookman Old Style" w:hAnsi="Bookman Old Style"/>
          <w:i/>
          <w:iCs/>
          <w:color w:val="CC0099"/>
        </w:rPr>
        <w:t>”. Quell'aspetto perfettamente in equilibrio dentro di Te e favorire così la Luce, la vita, la rinascita ed il rinnovamento dell'esistenza.</w:t>
      </w:r>
    </w:p>
    <w:p w:rsidR="00827C78" w:rsidRDefault="00827C78" w:rsidP="00827C78">
      <w:pPr>
        <w:pStyle w:val="standard"/>
        <w:spacing w:line="360" w:lineRule="auto"/>
        <w:ind w:firstLine="250"/>
        <w:jc w:val="both"/>
      </w:pPr>
      <w:r>
        <w:rPr>
          <w:rFonts w:ascii="Bookman Old Style" w:hAnsi="Bookman Old Style"/>
          <w:i/>
          <w:iCs/>
          <w:color w:val="CC0099"/>
        </w:rPr>
        <w:t>Questa parte di Te contiene potenzialità incredibili. Sono a Tua disposizione, è che non lo sai. Ti trascini come se fossi senza talenti e risorse quando non è così. Dunque Ti dico che è ora di riportare in auge il bimbo di Luce e lasciare che sia esso a guidare i tuoi passi. E' erroneo da parte tua credere che questa istanza interiore sia infantile ed illimitata, anzi è proprio ciò di cui hai bisogno. Il bambino si fida e si affida. E' ancora in contatto con la parte spirituale al di là del velo. Con naturalezza riesce a dire sì o no senza rimorsi e sensi di colpa. Risponde ai propri bisogni senza censure. E' integro e congruente con se stesso. Solo in un secondo tempo inizia la critica ai propri comportamenti che lo portano a decentrarsi da se stesso. E questa nuova modalità giunge per puro effetto di emulazione. Sono i “grandi” che inducono il bambino a comportarsi in modo “educato”.</w:t>
      </w:r>
    </w:p>
    <w:p w:rsidR="00827C78" w:rsidRDefault="00827C78" w:rsidP="00827C78">
      <w:pPr>
        <w:pStyle w:val="standard"/>
        <w:spacing w:line="360" w:lineRule="auto"/>
        <w:ind w:firstLine="250"/>
        <w:jc w:val="both"/>
      </w:pPr>
      <w:r>
        <w:rPr>
          <w:rFonts w:ascii="Bookman Old Style" w:hAnsi="Bookman Old Style"/>
          <w:i/>
          <w:iCs/>
          <w:color w:val="CC0099"/>
        </w:rPr>
        <w:t xml:space="preserve">Bene! Detto ciò ecco perché Ti proponiamo di contattare il bambino di Luce e integrarlo. Significa andare al di là dei condizionamenti che hai acquisito. Significa </w:t>
      </w:r>
      <w:r>
        <w:rPr>
          <w:rFonts w:ascii="Bookman Old Style" w:hAnsi="Bookman Old Style"/>
          <w:i/>
          <w:iCs/>
          <w:color w:val="CC0099"/>
        </w:rPr>
        <w:lastRenderedPageBreak/>
        <w:t>essere nel centro del Tuo essere. Significa manifestazione piena e primordiale. Significa esprimere ciò che sei.</w:t>
      </w:r>
    </w:p>
    <w:p w:rsidR="00827C78" w:rsidRDefault="00827C78" w:rsidP="00827C78">
      <w:pPr>
        <w:pStyle w:val="standard"/>
        <w:spacing w:line="360" w:lineRule="auto"/>
        <w:ind w:firstLine="250"/>
        <w:jc w:val="both"/>
      </w:pPr>
      <w:r>
        <w:rPr>
          <w:rFonts w:ascii="Bookman Old Style" w:hAnsi="Bookman Old Style"/>
          <w:i/>
          <w:iCs/>
          <w:color w:val="CC0099"/>
        </w:rPr>
        <w:t xml:space="preserve">Abbiamo chiesto al canale di trovare una immagine a supporto di quanto scritto. L'abbiamo identificata in questo vulcano. Esso esprime pienamente la forza dirompente della Terra. La pura espressione vitale. Non c'è giudizio. C'è bisogno di far sgorgare il magma alla superficie per unire il fuoco alla terra, il maschile al femminile. Così che il figlio, la montagna, possa sorgere e crescere per dar luogo a nuove aspirazioni.  </w:t>
      </w:r>
    </w:p>
    <w:p w:rsidR="00827C78" w:rsidRDefault="00827C78" w:rsidP="00827C78">
      <w:pPr>
        <w:pStyle w:val="standard"/>
        <w:spacing w:line="360" w:lineRule="auto"/>
        <w:jc w:val="center"/>
      </w:pPr>
      <w:r>
        <w:rPr>
          <w:rFonts w:ascii="Bookman Old Style" w:hAnsi="Bookman Old Style"/>
          <w:i/>
          <w:iCs/>
          <w:noProof/>
          <w:color w:val="CC0099"/>
        </w:rPr>
        <w:drawing>
          <wp:inline distT="0" distB="0" distL="0" distR="0">
            <wp:extent cx="5716905" cy="5716905"/>
            <wp:effectExtent l="19050" t="0" r="0" b="0"/>
            <wp:docPr id="1" name="Immagine 1" descr="http://www.stazioneceleste.it/Talia/Vulca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azioneceleste.it/Talia/Vulcano.jpg"/>
                    <pic:cNvPicPr>
                      <a:picLocks noChangeAspect="1" noChangeArrowheads="1"/>
                    </pic:cNvPicPr>
                  </pic:nvPicPr>
                  <pic:blipFill>
                    <a:blip r:embed="rId19" cstate="print"/>
                    <a:srcRect/>
                    <a:stretch>
                      <a:fillRect/>
                    </a:stretch>
                  </pic:blipFill>
                  <pic:spPr bwMode="auto">
                    <a:xfrm>
                      <a:off x="0" y="0"/>
                      <a:ext cx="5716905" cy="5716905"/>
                    </a:xfrm>
                    <a:prstGeom prst="rect">
                      <a:avLst/>
                    </a:prstGeom>
                    <a:noFill/>
                    <a:ln w="9525">
                      <a:noFill/>
                      <a:miter lim="800000"/>
                      <a:headEnd/>
                      <a:tailEnd/>
                    </a:ln>
                  </pic:spPr>
                </pic:pic>
              </a:graphicData>
            </a:graphic>
          </wp:inline>
        </w:drawing>
      </w:r>
    </w:p>
    <w:p w:rsidR="00827C78" w:rsidRDefault="00827C78" w:rsidP="00827C78">
      <w:pPr>
        <w:pStyle w:val="standard"/>
        <w:spacing w:line="360" w:lineRule="auto"/>
        <w:ind w:firstLine="250"/>
        <w:jc w:val="both"/>
      </w:pPr>
      <w:r>
        <w:rPr>
          <w:rFonts w:ascii="Bookman Old Style" w:hAnsi="Bookman Old Style"/>
          <w:i/>
          <w:iCs/>
          <w:color w:val="CC0099"/>
        </w:rPr>
        <w:t>Eccoci dunque alla parte pratica.</w:t>
      </w:r>
    </w:p>
    <w:p w:rsidR="00827C78" w:rsidRDefault="00827C78" w:rsidP="00827C78">
      <w:pPr>
        <w:pStyle w:val="standard"/>
        <w:spacing w:line="360" w:lineRule="auto"/>
        <w:ind w:firstLine="250"/>
        <w:jc w:val="both"/>
      </w:pPr>
      <w:r>
        <w:rPr>
          <w:rFonts w:ascii="Bookman Old Style" w:hAnsi="Bookman Old Style"/>
          <w:i/>
          <w:iCs/>
          <w:color w:val="CC0099"/>
        </w:rPr>
        <w:lastRenderedPageBreak/>
        <w:t>Dopo esserti rilassata lascia che la Tua immaginazione ti porti al centro del vulcano. Sei lì dove il magma, proveniente dalle viscere della Terra Interna si crea. Ascolta l'energia che si sprigiona. Una forza che porta verso l'alto ma che si crea dal basso. Tu sei lì pronta a ricevere tanto dal basso quanto dall'alto. Una dinamica, un movimento di trasformazione in cui sei coinvolta. Non è passiva è attiva la tua presenza perché stai scegliendo di esserci. Dunque onora la tua posizione.</w:t>
      </w:r>
    </w:p>
    <w:p w:rsidR="00827C78" w:rsidRDefault="00827C78" w:rsidP="00827C78">
      <w:pPr>
        <w:pStyle w:val="standard"/>
        <w:spacing w:line="360" w:lineRule="auto"/>
        <w:ind w:firstLine="250"/>
        <w:jc w:val="both"/>
      </w:pPr>
      <w:r>
        <w:rPr>
          <w:rFonts w:ascii="Bookman Old Style" w:hAnsi="Bookman Old Style"/>
          <w:i/>
          <w:iCs/>
          <w:color w:val="CC0099"/>
        </w:rPr>
        <w:t>Adesso inizia a vedere dal basso, coinvolto in questa corrente magmatica, una immagine di Te bambina o bambino. La pressione della lava porta sempre più vicino a Te questa parte. Dalle profondità dell'inconscio le potenzialità del bambino di Luce diventano sempre più visibili e contattabili sino a quando vi potete prendere per mano. Ecco, adesso siete vicini. Una di fronte all'altra. Ascolta le emozioni. Accogli i movimenti interni mentre sei lì. E poi lascia che tutto l'Amore che avete una per l'altra, uno per l'altro, vi unisca. Tu sei tutt'una con la bambina di Luce. Tu sei tutt'uno con il bambino di Luce. Ed è in questo momento che la lava vede la luce in un'esplosione fantastica verso il cielo. Questo istante è fusione, è gioia, è vita.</w:t>
      </w:r>
    </w:p>
    <w:p w:rsidR="00827C78" w:rsidRDefault="00827C78" w:rsidP="00827C78">
      <w:pPr>
        <w:pStyle w:val="standard"/>
        <w:spacing w:line="360" w:lineRule="auto"/>
        <w:ind w:firstLine="250"/>
        <w:jc w:val="both"/>
      </w:pPr>
      <w:r>
        <w:rPr>
          <w:rFonts w:ascii="Bookman Old Style" w:hAnsi="Bookman Old Style"/>
          <w:i/>
          <w:iCs/>
          <w:color w:val="CC0099"/>
        </w:rPr>
        <w:t>Nella nostra dimensione non esiste separazione tra l'Io bambino e l'Io adulto. Come vi abbiamo descritto siamo molto spontanei tra noi. Ridiamo, giochiamo, amiamo e comunichiamo come fanno da Voi i bambini. E' bellissimo e siamo felici. Questo è il motivo per cui abbiamo proposto l'esercizio. Ti invitiamo a provare Tu stessa o Tu stesso e verificare quali movimenti interiori produrrà. Noi saremo accanto per calibrare le frequenze, questo è un Nostro compito.</w:t>
      </w:r>
    </w:p>
    <w:p w:rsidR="00827C78" w:rsidRDefault="00827C78" w:rsidP="00827C78">
      <w:pPr>
        <w:pStyle w:val="standard"/>
        <w:spacing w:line="360" w:lineRule="auto"/>
        <w:ind w:firstLine="250"/>
        <w:jc w:val="both"/>
      </w:pPr>
      <w:r>
        <w:rPr>
          <w:rFonts w:ascii="Bookman Old Style" w:hAnsi="Bookman Old Style"/>
          <w:i/>
          <w:iCs/>
          <w:color w:val="CC0099"/>
        </w:rPr>
        <w:t>Ti ringraziamo per esserci ed essere.</w:t>
      </w:r>
    </w:p>
    <w:p w:rsidR="00827C78" w:rsidRDefault="00827C78" w:rsidP="00827C78">
      <w:pPr>
        <w:pStyle w:val="standard"/>
        <w:spacing w:line="360" w:lineRule="auto"/>
        <w:ind w:firstLine="250"/>
        <w:jc w:val="both"/>
      </w:pPr>
      <w:r>
        <w:rPr>
          <w:rFonts w:ascii="Bookman Old Style" w:hAnsi="Bookman Old Style"/>
          <w:i/>
          <w:iCs/>
          <w:color w:val="CC0099"/>
        </w:rPr>
        <w:t xml:space="preserve">Ti salutiamo augurandoti buona vita e dal Cuore pulsante di </w:t>
      </w:r>
      <w:proofErr w:type="spellStart"/>
      <w:r>
        <w:rPr>
          <w:rFonts w:ascii="Bookman Old Style" w:hAnsi="Bookman Old Style"/>
          <w:i/>
          <w:iCs/>
          <w:color w:val="CC0099"/>
        </w:rPr>
        <w:t>Moanja</w:t>
      </w:r>
      <w:proofErr w:type="spellEnd"/>
      <w:r>
        <w:rPr>
          <w:rFonts w:ascii="Bookman Old Style" w:hAnsi="Bookman Old Style"/>
          <w:i/>
          <w:iCs/>
          <w:color w:val="CC0099"/>
        </w:rPr>
        <w:t xml:space="preserve"> emettiamo note musicali che circondano tutto il Tuo essere così che ogni parola, pensiero e gesto ne sia dolcemente ispirato.</w:t>
      </w:r>
    </w:p>
    <w:p w:rsidR="00827C78" w:rsidRDefault="00827C78" w:rsidP="00827C78">
      <w:pPr>
        <w:pStyle w:val="standard"/>
        <w:spacing w:line="360" w:lineRule="auto"/>
        <w:ind w:firstLine="250"/>
        <w:jc w:val="both"/>
      </w:pPr>
      <w:r>
        <w:rPr>
          <w:rFonts w:ascii="Bookman Old Style" w:hAnsi="Bookman Old Style"/>
          <w:i/>
          <w:iCs/>
          <w:color w:val="CC0099"/>
        </w:rPr>
        <w:t>Con infinito amore</w:t>
      </w:r>
    </w:p>
    <w:p w:rsidR="00827C78" w:rsidRDefault="00827C78" w:rsidP="00827C78">
      <w:pPr>
        <w:spacing w:line="360" w:lineRule="auto"/>
        <w:ind w:firstLine="400"/>
        <w:jc w:val="both"/>
        <w:rPr>
          <w:color w:val="000000"/>
        </w:rPr>
      </w:pPr>
      <w:proofErr w:type="spellStart"/>
      <w:r>
        <w:rPr>
          <w:rFonts w:ascii="MV Boli" w:hAnsi="MV Boli" w:cs="MV Boli"/>
          <w:b/>
          <w:bCs/>
          <w:i/>
          <w:iCs/>
          <w:color w:val="CC0099"/>
          <w:sz w:val="36"/>
          <w:szCs w:val="36"/>
        </w:rPr>
        <w:t>Talia</w:t>
      </w:r>
      <w:proofErr w:type="spellEnd"/>
      <w:r>
        <w:rPr>
          <w:rFonts w:ascii="MV Boli" w:hAnsi="MV Boli" w:cs="MV Boli"/>
          <w:b/>
          <w:bCs/>
          <w:i/>
          <w:iCs/>
          <w:color w:val="CC0099"/>
          <w:sz w:val="36"/>
          <w:szCs w:val="36"/>
        </w:rPr>
        <w:t xml:space="preserve"> e il Consiglio dei 12</w:t>
      </w:r>
    </w:p>
    <w:p w:rsidR="00827C78" w:rsidRDefault="00827C78" w:rsidP="00827C78">
      <w:pPr>
        <w:pStyle w:val="NormaleWeb"/>
        <w:spacing w:before="13" w:beforeAutospacing="0" w:after="13" w:afterAutospacing="0"/>
        <w:jc w:val="center"/>
      </w:pPr>
      <w:r>
        <w:t> </w:t>
      </w:r>
    </w:p>
    <w:p w:rsidR="00827C78" w:rsidRDefault="00827C78" w:rsidP="00827C78">
      <w:pPr>
        <w:pStyle w:val="NormaleWeb"/>
        <w:spacing w:before="13" w:beforeAutospacing="0" w:after="13" w:afterAutospacing="0"/>
        <w:jc w:val="center"/>
      </w:pPr>
      <w:r>
        <w:t> </w:t>
      </w:r>
    </w:p>
    <w:p w:rsidR="00827C78" w:rsidRDefault="00827C78" w:rsidP="00827C78">
      <w:pPr>
        <w:pStyle w:val="corpo"/>
        <w:spacing w:before="0" w:beforeAutospacing="0" w:after="0" w:afterAutospacing="0"/>
        <w:jc w:val="center"/>
      </w:pPr>
      <w:r>
        <w:rPr>
          <w:rFonts w:ascii="Arial Unicode MS" w:eastAsia="Arial Unicode MS" w:hAnsi="Arial Unicode MS" w:cs="Arial Unicode MS"/>
          <w:b/>
          <w:bCs/>
          <w:color w:val="003399"/>
          <w:sz w:val="48"/>
          <w:szCs w:val="48"/>
        </w:rPr>
        <w:lastRenderedPageBreak/>
        <w:t xml:space="preserve">Demistificare la New </w:t>
      </w:r>
      <w:proofErr w:type="spellStart"/>
      <w:r>
        <w:rPr>
          <w:rFonts w:ascii="Arial Unicode MS" w:eastAsia="Arial Unicode MS" w:hAnsi="Arial Unicode MS" w:cs="Arial Unicode MS"/>
          <w:b/>
          <w:bCs/>
          <w:color w:val="003399"/>
          <w:sz w:val="48"/>
          <w:szCs w:val="48"/>
        </w:rPr>
        <w:t>Age</w:t>
      </w:r>
      <w:proofErr w:type="spellEnd"/>
      <w:r>
        <w:rPr>
          <w:rFonts w:ascii="Arial Unicode MS" w:eastAsia="Arial Unicode MS" w:hAnsi="Arial Unicode MS" w:cs="Arial Unicode MS"/>
          <w:b/>
          <w:bCs/>
          <w:color w:val="003399"/>
          <w:sz w:val="48"/>
          <w:szCs w:val="48"/>
        </w:rPr>
        <w:t xml:space="preserve">, 3 </w:t>
      </w:r>
      <w:r>
        <w:rPr>
          <w:rFonts w:ascii="Arial Unicode MS" w:eastAsia="Arial Unicode MS" w:hAnsi="Arial Unicode MS" w:cs="Arial Unicode MS"/>
          <w:color w:val="003399"/>
          <w:sz w:val="27"/>
          <w:szCs w:val="27"/>
        </w:rPr>
        <w:t>[</w:t>
      </w:r>
      <w:hyperlink r:id="rId20" w:anchor="1" w:history="1">
        <w:r>
          <w:rPr>
            <w:rStyle w:val="Collegamentoipertestuale"/>
            <w:rFonts w:ascii="Arial Unicode MS" w:eastAsia="Arial Unicode MS" w:hAnsi="Arial Unicode MS" w:cs="Arial Unicode MS"/>
            <w:color w:val="0066CC"/>
            <w:sz w:val="27"/>
            <w:szCs w:val="27"/>
          </w:rPr>
          <w:t>1</w:t>
        </w:r>
      </w:hyperlink>
      <w:r>
        <w:rPr>
          <w:rFonts w:ascii="Arial Unicode MS" w:eastAsia="Arial Unicode MS" w:hAnsi="Arial Unicode MS" w:cs="Arial Unicode MS"/>
          <w:color w:val="003399"/>
          <w:sz w:val="27"/>
          <w:szCs w:val="27"/>
        </w:rPr>
        <w:t>]</w:t>
      </w:r>
    </w:p>
    <w:p w:rsidR="00827C78" w:rsidRDefault="00827C78" w:rsidP="00827C78">
      <w:pPr>
        <w:pStyle w:val="corpo"/>
        <w:spacing w:before="0" w:beforeAutospacing="0" w:after="0" w:afterAutospacing="0"/>
        <w:jc w:val="center"/>
      </w:pPr>
      <w:proofErr w:type="spellStart"/>
      <w:r w:rsidRPr="00827C78">
        <w:rPr>
          <w:i/>
          <w:iCs/>
          <w:color w:val="003399"/>
        </w:rPr>
        <w:t>Kryon</w:t>
      </w:r>
      <w:proofErr w:type="spellEnd"/>
      <w:r w:rsidRPr="00827C78">
        <w:rPr>
          <w:i/>
          <w:iCs/>
          <w:color w:val="003399"/>
        </w:rPr>
        <w:t xml:space="preserve"> canalizzato da Lee Carroll</w:t>
      </w:r>
    </w:p>
    <w:p w:rsidR="00827C78" w:rsidRDefault="00827C78" w:rsidP="00827C78">
      <w:pPr>
        <w:pStyle w:val="corpo"/>
        <w:spacing w:before="0" w:beforeAutospacing="0" w:after="0" w:afterAutospacing="0"/>
        <w:jc w:val="center"/>
      </w:pPr>
      <w:r>
        <w:t> </w:t>
      </w:r>
    </w:p>
    <w:p w:rsidR="00827C78" w:rsidRDefault="00827C78" w:rsidP="00827C78">
      <w:pPr>
        <w:pStyle w:val="corpo"/>
        <w:spacing w:before="0" w:beforeAutospacing="0" w:after="0" w:afterAutospacing="0"/>
        <w:jc w:val="center"/>
      </w:pPr>
      <w:r>
        <w:rPr>
          <w:rFonts w:ascii="Arial Unicode MS" w:eastAsia="Arial Unicode MS" w:hAnsi="Arial Unicode MS" w:cs="Arial Unicode MS"/>
          <w:b/>
          <w:bCs/>
          <w:color w:val="003399"/>
        </w:rPr>
        <w:t>Edmonton AB, Canada - 25 Gennaio 2014</w:t>
      </w:r>
    </w:p>
    <w:p w:rsidR="00827C78" w:rsidRDefault="00827C78" w:rsidP="00827C78">
      <w:pPr>
        <w:pStyle w:val="corpo"/>
        <w:spacing w:before="0" w:beforeAutospacing="0" w:after="0" w:afterAutospacing="0"/>
        <w:jc w:val="center"/>
      </w:pPr>
      <w:r>
        <w:rPr>
          <w:rFonts w:ascii="Arial Unicode MS" w:eastAsia="Arial Unicode MS" w:hAnsi="Arial Unicode MS" w:cs="Arial Unicode MS"/>
          <w:color w:val="003399"/>
          <w:sz w:val="20"/>
          <w:szCs w:val="20"/>
        </w:rPr>
        <w:t>Canalizzazione dal vivo</w:t>
      </w:r>
    </w:p>
    <w:p w:rsidR="00827C78" w:rsidRDefault="00827C78" w:rsidP="00827C78">
      <w:pPr>
        <w:pStyle w:val="corpo"/>
        <w:spacing w:before="0" w:beforeAutospacing="0" w:after="0" w:afterAutospacing="0"/>
        <w:jc w:val="center"/>
      </w:pPr>
      <w:r>
        <w:t> </w:t>
      </w:r>
    </w:p>
    <w:p w:rsidR="00827C78" w:rsidRDefault="00827C78" w:rsidP="00827C78">
      <w:pPr>
        <w:pStyle w:val="corpo"/>
        <w:spacing w:before="0" w:beforeAutospacing="0" w:after="0" w:afterAutospacing="0"/>
        <w:jc w:val="center"/>
      </w:pPr>
      <w:r w:rsidRPr="00827C78">
        <w:rPr>
          <w:color w:val="003399"/>
          <w:sz w:val="22"/>
          <w:szCs w:val="22"/>
        </w:rPr>
        <w:t>––––––––––––––––––––––––––––––––––––––––––––––––––––––––––––––––––</w:t>
      </w:r>
    </w:p>
    <w:p w:rsidR="00827C78" w:rsidRDefault="00827C78" w:rsidP="00827C78">
      <w:pPr>
        <w:pStyle w:val="Corpodeltesto"/>
        <w:spacing w:before="0" w:beforeAutospacing="0" w:after="0" w:afterAutospacing="0" w:line="276" w:lineRule="auto"/>
        <w:jc w:val="center"/>
      </w:pPr>
      <w:r>
        <w:rPr>
          <w:b/>
          <w:bCs/>
          <w:i/>
          <w:iCs/>
          <w:color w:val="003399"/>
        </w:rPr>
        <w:t>Le informazioni qui sotto riportate sono gratuite e disponibili per essere stampate, copiate e distribuite a piacere. Il loro copyright, comunque, ne proibisce la vendita in qualsiasi forma tranne che per l’editore.</w:t>
      </w:r>
    </w:p>
    <w:p w:rsidR="00827C78" w:rsidRDefault="00827C78" w:rsidP="00827C78">
      <w:pPr>
        <w:pStyle w:val="Corpodeltesto"/>
        <w:spacing w:before="0" w:beforeAutospacing="0" w:after="0" w:afterAutospacing="0" w:line="276" w:lineRule="auto"/>
        <w:jc w:val="center"/>
      </w:pPr>
      <w:r>
        <w:rPr>
          <w:b/>
          <w:bCs/>
          <w:i/>
          <w:iCs/>
          <w:color w:val="800000"/>
        </w:rPr>
        <w:t xml:space="preserve">Questa canalizzazione è stata rivista [da Lee e </w:t>
      </w:r>
      <w:proofErr w:type="spellStart"/>
      <w:r>
        <w:rPr>
          <w:b/>
          <w:bCs/>
          <w:i/>
          <w:iCs/>
          <w:color w:val="800000"/>
        </w:rPr>
        <w:t>Kryon</w:t>
      </w:r>
      <w:proofErr w:type="spellEnd"/>
      <w:r>
        <w:rPr>
          <w:b/>
          <w:bCs/>
          <w:i/>
          <w:iCs/>
          <w:color w:val="800000"/>
        </w:rPr>
        <w:t xml:space="preserve">] per chiarirne la comprensione a chi legge. Spesso ciò che avviene dal vivo ha in sé un’energia comunicativa che la trascrizione non è in grado di rendere. </w:t>
      </w:r>
    </w:p>
    <w:p w:rsidR="00827C78" w:rsidRDefault="00827C78" w:rsidP="00827C78">
      <w:pPr>
        <w:pStyle w:val="corpo"/>
        <w:spacing w:before="0" w:beforeAutospacing="0" w:after="0" w:afterAutospacing="0"/>
        <w:jc w:val="center"/>
      </w:pPr>
      <w:r w:rsidRPr="00827C78">
        <w:rPr>
          <w:color w:val="003399"/>
          <w:sz w:val="22"/>
          <w:szCs w:val="22"/>
        </w:rPr>
        <w:t>––––––––––––––––––––––––––––––––––––––––––––––––––––––––––––––––––</w:t>
      </w:r>
    </w:p>
    <w:p w:rsidR="00827C78" w:rsidRDefault="00827C78" w:rsidP="00827C78">
      <w:pPr>
        <w:pStyle w:val="Corpodeltesto"/>
        <w:spacing w:line="276" w:lineRule="auto"/>
        <w:jc w:val="both"/>
      </w:pPr>
      <w:r>
        <w:rPr>
          <w:color w:val="003399"/>
        </w:rPr>
        <w:t xml:space="preserve">Salve, miei cari, Io sono </w:t>
      </w:r>
      <w:proofErr w:type="spellStart"/>
      <w:r>
        <w:rPr>
          <w:color w:val="003399"/>
        </w:rPr>
        <w:t>Kryon</w:t>
      </w:r>
      <w:proofErr w:type="spellEnd"/>
      <w:r>
        <w:rPr>
          <w:color w:val="003399"/>
        </w:rPr>
        <w:t xml:space="preserve"> del Servizio Magnetico. </w:t>
      </w:r>
    </w:p>
    <w:p w:rsidR="00827C78" w:rsidRDefault="00827C78" w:rsidP="00827C78">
      <w:pPr>
        <w:pStyle w:val="Corpodeltesto"/>
        <w:spacing w:line="276" w:lineRule="auto"/>
        <w:jc w:val="both"/>
      </w:pPr>
      <w:r>
        <w:rPr>
          <w:color w:val="003399"/>
        </w:rPr>
        <w:t>Ci fu un tempo in cui il mio partner non era coinvolto nel processo della canalizzazione come adesso. Ora, la nuova frase è che lui “si fa da parte”, e ciò significa che è sempre presente. Il processo della canalizzazione non è un sopravvento, e per coloro che stanno ascoltando e pensano che sia qualcosa di strano, misterioso od oscuro, vorrei che riflettessero su questo: i popoli indigeni del vostro pianeta comprendevano questo processo e lo praticavano regolarmente. Era chiamato in vari modi, veniva praticato in forma cerimoniale e ciò continuò fino a quando non arrivaste a una “spiritualità moderna”.</w:t>
      </w:r>
    </w:p>
    <w:p w:rsidR="00827C78" w:rsidRDefault="00827C78" w:rsidP="00827C78">
      <w:pPr>
        <w:pStyle w:val="Corpodeltesto"/>
        <w:spacing w:line="276" w:lineRule="auto"/>
        <w:jc w:val="both"/>
      </w:pPr>
      <w:r>
        <w:rPr>
          <w:color w:val="003399"/>
        </w:rPr>
        <w:t xml:space="preserve">Verrà il momento in cui questo tipo di comunicazione non servirà più. Le cose cambiano, carissimi, e cambia l’umanità. L’evolversi dello spirito Umano arriverà infine al punto in cui la maggior parte dell’umanità riceverà i messaggi direttamente. Ciò sarà dovuto allo schiudersi della pineale e non si dovranno più canalizzare entità con strani nomi e maestri del magnetismo. Ricevere messaggi belli e benevoli da Casa sarà da tutti. Io so chi c’è qui e quello che sto per dire è per me una cosa divertente. </w:t>
      </w:r>
    </w:p>
    <w:p w:rsidR="00827C78" w:rsidRDefault="00827C78" w:rsidP="00827C78">
      <w:pPr>
        <w:pStyle w:val="Corpodeltesto"/>
        <w:spacing w:line="276" w:lineRule="auto"/>
        <w:jc w:val="both"/>
      </w:pPr>
      <w:r>
        <w:rPr>
          <w:color w:val="003399"/>
        </w:rPr>
        <w:t xml:space="preserve">La demistificazione delle credenze esoteriche e della New </w:t>
      </w:r>
      <w:proofErr w:type="spellStart"/>
      <w:r>
        <w:rPr>
          <w:color w:val="003399"/>
        </w:rPr>
        <w:t>Age</w:t>
      </w:r>
      <w:proofErr w:type="spellEnd"/>
      <w:r>
        <w:rPr>
          <w:color w:val="003399"/>
        </w:rPr>
        <w:t xml:space="preserve"> è dietro l’angolo. Ciò semplicemente significa che vi sarà maggior buon senso per coloro che vogliono conoscervi meglio. Le cose che ora vi dirò posso non accordarsi con ciò che vi è stato insegnato. Talvolta le tradizioni diventano verità solo perché sono vecchie. Quindi, molto di quel che vi dirò oggi potrebbe differire dal vostro solito modo di pensare. Se così fosse, vorrei chiedervi di essere equilibrati: soppesate, almeno, queste cose con la vostra intuizione e non giudicatele immediatamente come </w:t>
      </w:r>
      <w:r>
        <w:rPr>
          <w:i/>
          <w:iCs/>
          <w:color w:val="003399"/>
        </w:rPr>
        <w:t>sbagliate.</w:t>
      </w:r>
      <w:r>
        <w:rPr>
          <w:color w:val="003399"/>
        </w:rPr>
        <w:t xml:space="preserve"> Dare spazio a un nuovo modo di pensare fa parte della </w:t>
      </w:r>
      <w:proofErr w:type="spellStart"/>
      <w:r>
        <w:rPr>
          <w:color w:val="003399"/>
        </w:rPr>
        <w:t>ricalibrazione</w:t>
      </w:r>
      <w:proofErr w:type="spellEnd"/>
      <w:r>
        <w:rPr>
          <w:color w:val="003399"/>
        </w:rPr>
        <w:t>. Il modo in cui funzionano le cose può essere diverso da come pensate, ed è forse più grandioso.</w:t>
      </w:r>
    </w:p>
    <w:p w:rsidR="00827C78" w:rsidRDefault="00827C78" w:rsidP="00827C78">
      <w:pPr>
        <w:pStyle w:val="Corpodeltesto"/>
        <w:spacing w:line="276" w:lineRule="auto"/>
        <w:jc w:val="both"/>
      </w:pPr>
      <w:r>
        <w:rPr>
          <w:color w:val="003399"/>
        </w:rPr>
        <w:t xml:space="preserve">La disinformazione su alcune belle cose è comune nei sistemi Umani di credenza spirituale. Questo perché nel corso della storia avete avuto accesso ad essi all’interno di un’energia planetaria </w:t>
      </w:r>
      <w:r>
        <w:rPr>
          <w:color w:val="003399"/>
        </w:rPr>
        <w:lastRenderedPageBreak/>
        <w:t>profondamente vecchia. Questa poneva un filtro alla verità e, prevedibilmente, vi dava solo un pezzo del puzzle di come funzionano realmente le cose.</w:t>
      </w:r>
    </w:p>
    <w:p w:rsidR="00827C78" w:rsidRDefault="00827C78" w:rsidP="00827C78">
      <w:pPr>
        <w:pStyle w:val="Corpodeltesto"/>
        <w:spacing w:line="276" w:lineRule="auto"/>
        <w:jc w:val="both"/>
      </w:pPr>
      <w:r>
        <w:rPr>
          <w:color w:val="003399"/>
        </w:rPr>
        <w:t xml:space="preserve">Miei cari, io non sono mai stato Umano. Non avete idea del profondo rispetto che ho per voi. Il brodo di Dio si compartimentalizza un po’ quando si tratta di servizio. Deve essere così. A differenza di come potreste pensare, i pezzi e le parti che diventano Umane su un pianeta come il vostro, o su altri pianeti, sono degli </w:t>
      </w:r>
      <w:r>
        <w:rPr>
          <w:i/>
          <w:iCs/>
          <w:color w:val="003399"/>
        </w:rPr>
        <w:t>specialisti.</w:t>
      </w:r>
      <w:r>
        <w:rPr>
          <w:color w:val="003399"/>
        </w:rPr>
        <w:t xml:space="preserve"> Voi appartenete tutti a questa categoria, e nel corso di miliardi di anni avete continuato ad essere un gruppo speciale. È quello che fate. Non dimenticate che siete un frammento della Fonte Creatrice! Ed è questo che voi fate.</w:t>
      </w:r>
    </w:p>
    <w:p w:rsidR="00827C78" w:rsidRDefault="00827C78" w:rsidP="00827C78">
      <w:pPr>
        <w:pStyle w:val="Corpodeltesto"/>
        <w:spacing w:line="276" w:lineRule="auto"/>
        <w:jc w:val="both"/>
      </w:pPr>
      <w:r>
        <w:rPr>
          <w:b/>
          <w:bCs/>
          <w:color w:val="003399"/>
        </w:rPr>
        <w:t>Il retaggio Umano</w:t>
      </w:r>
    </w:p>
    <w:p w:rsidR="00827C78" w:rsidRDefault="00827C78" w:rsidP="00827C78">
      <w:pPr>
        <w:pStyle w:val="Corpodeltesto"/>
        <w:spacing w:line="276" w:lineRule="auto"/>
        <w:jc w:val="both"/>
      </w:pPr>
      <w:r>
        <w:rPr>
          <w:color w:val="003399"/>
        </w:rPr>
        <w:t xml:space="preserve">Parleremo di anima e di Sé Superiore. Parleremo di angeli e guide, e parleremo solo di questo. Tuttavia, ancor prima di iniziare, voglio che vediate il retaggio del vostro servizio. I vostri sforzi non sono partiti qui, sul vostro pianeta, carissimi. La cosa è in corso da moltissimo tempo. I nostri ultimi messaggi hanno parlato di questo. Il tuo pianeta, come lo vedi ora, vecchia anima, è uno dei molti su cui sei stato. Il puzzle che molti di voi hanno nella loro </w:t>
      </w:r>
      <w:proofErr w:type="spellStart"/>
      <w:r>
        <w:rPr>
          <w:color w:val="003399"/>
        </w:rPr>
        <w:t>Akasha</w:t>
      </w:r>
      <w:proofErr w:type="spellEnd"/>
      <w:r>
        <w:rPr>
          <w:color w:val="003399"/>
        </w:rPr>
        <w:t xml:space="preserve"> contiene le energie di averlo fatto su altri pianeti in passato. Voi siete Umani su tutti, e qui lo siete nuovamente, facendolo ancora. Io, come </w:t>
      </w:r>
      <w:proofErr w:type="spellStart"/>
      <w:r>
        <w:rPr>
          <w:color w:val="003399"/>
        </w:rPr>
        <w:t>Kryon</w:t>
      </w:r>
      <w:proofErr w:type="spellEnd"/>
      <w:r>
        <w:rPr>
          <w:color w:val="003399"/>
        </w:rPr>
        <w:t xml:space="preserve">, non sono mai stato su nessuno di essi come Umano. Io sono ciò che voi potreste chiamare un </w:t>
      </w:r>
      <w:r>
        <w:rPr>
          <w:i/>
          <w:iCs/>
          <w:color w:val="003399"/>
        </w:rPr>
        <w:t>aiutante.</w:t>
      </w:r>
      <w:r>
        <w:rPr>
          <w:color w:val="003399"/>
        </w:rPr>
        <w:t xml:space="preserve"> </w:t>
      </w:r>
    </w:p>
    <w:p w:rsidR="00827C78" w:rsidRDefault="00827C78" w:rsidP="00827C78">
      <w:pPr>
        <w:pStyle w:val="Corpodeltesto"/>
        <w:spacing w:line="276" w:lineRule="auto"/>
        <w:jc w:val="both"/>
      </w:pPr>
      <w:r>
        <w:rPr>
          <w:color w:val="003399"/>
        </w:rPr>
        <w:t xml:space="preserve">Oggi, per voi, io sono </w:t>
      </w:r>
      <w:proofErr w:type="spellStart"/>
      <w:r>
        <w:rPr>
          <w:color w:val="003399"/>
        </w:rPr>
        <w:t>Kryon</w:t>
      </w:r>
      <w:proofErr w:type="spellEnd"/>
      <w:r>
        <w:rPr>
          <w:color w:val="003399"/>
        </w:rPr>
        <w:t>. Su un altro pianeta sulla via dell’ascensione, in un qualche tempo del futuro, sarò qualcos’altro. Sono sempre stato insieme a voi in questo puzzle, carissimi, e voi mi avete già conosciuto. Alcuni di voi, sentendo la voce del mio partner o leggendo le trascrizioni, hanno sentito come uno campanello di verità oltre quello che hanno sperimentato in questa vita. La conoscenza che voi avete di me non viene da questo pianeta, miei cari. Voi questo lo avevate già vissuto e sapevate che io ero affidabile e conoscevate il mio amore per voi. Vi avevo dato informazioni che avevano portato solo cose benevole nella vostra vita e sapevate di potervi fidare. Per qualcuno di voi, è stato pianeta dopo pianeta.</w:t>
      </w:r>
    </w:p>
    <w:p w:rsidR="00827C78" w:rsidRDefault="00827C78" w:rsidP="00827C78">
      <w:pPr>
        <w:pStyle w:val="Corpodeltesto"/>
        <w:spacing w:line="276" w:lineRule="auto"/>
        <w:jc w:val="both"/>
      </w:pPr>
      <w:r>
        <w:rPr>
          <w:color w:val="003399"/>
        </w:rPr>
        <w:t xml:space="preserve">Ora, questa dovrebbe essere la vostra memoria </w:t>
      </w:r>
      <w:proofErr w:type="spellStart"/>
      <w:r>
        <w:rPr>
          <w:color w:val="003399"/>
        </w:rPr>
        <w:t>Akashica</w:t>
      </w:r>
      <w:proofErr w:type="spellEnd"/>
      <w:r>
        <w:rPr>
          <w:color w:val="003399"/>
        </w:rPr>
        <w:t xml:space="preserve">, e alcune vecchie anime che sono qui ad ascoltare e leggere lo sanno. Alcuni di voi che seguono questo </w:t>
      </w:r>
      <w:proofErr w:type="spellStart"/>
      <w:r>
        <w:rPr>
          <w:color w:val="003399"/>
        </w:rPr>
        <w:t>canalizzatore</w:t>
      </w:r>
      <w:proofErr w:type="spellEnd"/>
      <w:r>
        <w:rPr>
          <w:color w:val="003399"/>
        </w:rPr>
        <w:t xml:space="preserve"> ora si spiegano perché quando hanno aperto i libri e letto le parole, dalle pagine è saltato fuori qualcosa che ha toccato loro il cuore. Ad alcuni si sono riempiti gli occhi di lacrime, non per le informazioni ma per un senso di rimembranza. Vecchie anime che state ascoltando e leggendo, voi avete vissuto una serie di vite su questo pianeta e vi siete abituate; tuttavia, c’è stato un altro pianeta prima di questo, e un altro ancora prima e un altro ancora. Voi siete una parte della Fonte Creatrice e di uno stupendo sistema... ognuno di voi.</w:t>
      </w:r>
    </w:p>
    <w:p w:rsidR="00827C78" w:rsidRDefault="00827C78" w:rsidP="00827C78">
      <w:pPr>
        <w:pStyle w:val="Corpodeltesto"/>
        <w:spacing w:line="276" w:lineRule="auto"/>
        <w:jc w:val="both"/>
      </w:pPr>
      <w:r>
        <w:rPr>
          <w:b/>
          <w:bCs/>
          <w:color w:val="003399"/>
        </w:rPr>
        <w:t>L’anima Umana</w:t>
      </w:r>
    </w:p>
    <w:p w:rsidR="00827C78" w:rsidRDefault="00827C78" w:rsidP="00827C78">
      <w:pPr>
        <w:pStyle w:val="Corpodeltesto"/>
        <w:spacing w:line="276" w:lineRule="auto"/>
        <w:jc w:val="both"/>
      </w:pPr>
      <w:r>
        <w:rPr>
          <w:color w:val="003399"/>
        </w:rPr>
        <w:t xml:space="preserve">Parliamo dell’anima. Cos’è l’anima? La parola </w:t>
      </w:r>
      <w:r>
        <w:rPr>
          <w:i/>
          <w:iCs/>
          <w:color w:val="003399"/>
        </w:rPr>
        <w:t>anima</w:t>
      </w:r>
      <w:r>
        <w:rPr>
          <w:color w:val="003399"/>
        </w:rPr>
        <w:t xml:space="preserve"> viene usata dall’umanità anche quando non fa riferimento a un sistema spirituale. Non è interessante che gli Umani sappiano cos’è l’anima senza neppure pretendere di credere di averne una? Sanno cos’è. È qualcosa di così diffuso che i marinai di un tempo registravano il numero di </w:t>
      </w:r>
      <w:r>
        <w:rPr>
          <w:i/>
          <w:iCs/>
          <w:color w:val="003399"/>
        </w:rPr>
        <w:t>anime a bordo</w:t>
      </w:r>
      <w:r>
        <w:rPr>
          <w:color w:val="003399"/>
        </w:rPr>
        <w:t xml:space="preserve"> invece di </w:t>
      </w:r>
      <w:r>
        <w:rPr>
          <w:i/>
          <w:iCs/>
          <w:color w:val="003399"/>
        </w:rPr>
        <w:t>persone a bordo</w:t>
      </w:r>
      <w:r>
        <w:rPr>
          <w:color w:val="003399"/>
        </w:rPr>
        <w:t xml:space="preserve">. È diventato un </w:t>
      </w:r>
      <w:r>
        <w:rPr>
          <w:color w:val="003399"/>
        </w:rPr>
        <w:lastRenderedPageBreak/>
        <w:t xml:space="preserve">modo di dire comune descrivere con il termine di </w:t>
      </w:r>
      <w:r>
        <w:rPr>
          <w:i/>
          <w:iCs/>
          <w:color w:val="003399"/>
        </w:rPr>
        <w:t>anima</w:t>
      </w:r>
      <w:r>
        <w:rPr>
          <w:color w:val="003399"/>
        </w:rPr>
        <w:t xml:space="preserve"> quella che è l’</w:t>
      </w:r>
      <w:r>
        <w:rPr>
          <w:i/>
          <w:iCs/>
          <w:color w:val="003399"/>
        </w:rPr>
        <w:t>essenza spirituale di un Essere Umano.</w:t>
      </w:r>
    </w:p>
    <w:p w:rsidR="00827C78" w:rsidRDefault="00827C78" w:rsidP="00827C78">
      <w:pPr>
        <w:pStyle w:val="Corpodeltesto"/>
        <w:spacing w:line="276" w:lineRule="auto"/>
        <w:jc w:val="both"/>
      </w:pPr>
      <w:r>
        <w:rPr>
          <w:color w:val="003399"/>
        </w:rPr>
        <w:t xml:space="preserve">In alcuni sistemi spirituali l’anima viene sul pianeta esclusivamente una volta sola. In altri sistemi di credo, l’anima torna sul pianeta più volte. Comunque, ciò che è comune in tutti i sistemi è che l’anima rappresenta la parte del corpo Umano che appartiene a Dio. </w:t>
      </w:r>
    </w:p>
    <w:p w:rsidR="00827C78" w:rsidRDefault="00827C78" w:rsidP="00827C78">
      <w:pPr>
        <w:pStyle w:val="Corpodeltesto"/>
        <w:spacing w:line="276" w:lineRule="auto"/>
        <w:jc w:val="both"/>
      </w:pPr>
      <w:r>
        <w:rPr>
          <w:color w:val="003399"/>
        </w:rPr>
        <w:t xml:space="preserve">Nei sistemi di credo più diffusi, l’anima è un’entità </w:t>
      </w:r>
      <w:r>
        <w:rPr>
          <w:i/>
          <w:iCs/>
          <w:color w:val="003399"/>
        </w:rPr>
        <w:t>singola</w:t>
      </w:r>
      <w:r>
        <w:rPr>
          <w:color w:val="003399"/>
        </w:rPr>
        <w:t xml:space="preserve"> che appartiene all’Umano che vede il suo volto allo specchio. Quando si muore l’anima se ne va altrove. In alcuni sistemi di credo poi torna indietro. È semplicistico, non corretto, ma va bene... davvero bene. Se vi dicessi “</w:t>
      </w:r>
      <w:r>
        <w:rPr>
          <w:i/>
          <w:iCs/>
          <w:color w:val="003399"/>
        </w:rPr>
        <w:t>devi saper camminare prima di poter correre</w:t>
      </w:r>
      <w:r>
        <w:rPr>
          <w:color w:val="003399"/>
        </w:rPr>
        <w:t>”, comprendereste che è semplice buon senso. Anche il processo di comprensione delle verità spirituali rientra in un processo di evoluzione di percezione spirituale. Non vi serve conoscere tutti i dettagli di una cosa per usarla o percepirla.</w:t>
      </w:r>
    </w:p>
    <w:p w:rsidR="00827C78" w:rsidRDefault="00827C78" w:rsidP="00827C78">
      <w:pPr>
        <w:pStyle w:val="Corpodeltesto"/>
        <w:spacing w:line="276" w:lineRule="auto"/>
        <w:jc w:val="both"/>
      </w:pPr>
      <w:r>
        <w:rPr>
          <w:color w:val="003399"/>
        </w:rPr>
        <w:t xml:space="preserve">L’anima Umana fa parte di un’energia multidimensionale e non è a sé stante. Non è neppure attaccata a un solo corpo. Può dividersi ed essere in molti posti contemporaneamente. Nel sistema di credenza New </w:t>
      </w:r>
      <w:proofErr w:type="spellStart"/>
      <w:r>
        <w:rPr>
          <w:color w:val="003399"/>
        </w:rPr>
        <w:t>Age</w:t>
      </w:r>
      <w:proofErr w:type="spellEnd"/>
      <w:r>
        <w:rPr>
          <w:color w:val="003399"/>
        </w:rPr>
        <w:t>, è chiamata il “Sé Superiore”, e rappresenta una vera energia quantica.</w:t>
      </w:r>
    </w:p>
    <w:p w:rsidR="00827C78" w:rsidRDefault="00827C78" w:rsidP="00827C78">
      <w:pPr>
        <w:pStyle w:val="Corpodeltesto"/>
        <w:spacing w:line="276" w:lineRule="auto"/>
        <w:jc w:val="both"/>
      </w:pPr>
      <w:r>
        <w:rPr>
          <w:b/>
          <w:bCs/>
          <w:color w:val="003399"/>
        </w:rPr>
        <w:t xml:space="preserve">La New </w:t>
      </w:r>
      <w:proofErr w:type="spellStart"/>
      <w:r>
        <w:rPr>
          <w:b/>
          <w:bCs/>
          <w:color w:val="003399"/>
        </w:rPr>
        <w:t>Age</w:t>
      </w:r>
      <w:proofErr w:type="spellEnd"/>
    </w:p>
    <w:p w:rsidR="00827C78" w:rsidRDefault="00827C78" w:rsidP="00827C78">
      <w:pPr>
        <w:pStyle w:val="Corpodeltesto"/>
        <w:spacing w:line="276" w:lineRule="auto"/>
        <w:jc w:val="both"/>
      </w:pPr>
      <w:r>
        <w:rPr>
          <w:color w:val="003399"/>
        </w:rPr>
        <w:t xml:space="preserve">Quando parliamo di </w:t>
      </w:r>
      <w:r>
        <w:rPr>
          <w:i/>
          <w:iCs/>
          <w:color w:val="003399"/>
        </w:rPr>
        <w:t xml:space="preserve">New </w:t>
      </w:r>
      <w:proofErr w:type="spellStart"/>
      <w:r>
        <w:rPr>
          <w:i/>
          <w:iCs/>
          <w:color w:val="003399"/>
        </w:rPr>
        <w:t>Age</w:t>
      </w:r>
      <w:proofErr w:type="spellEnd"/>
      <w:r>
        <w:rPr>
          <w:color w:val="003399"/>
        </w:rPr>
        <w:t xml:space="preserve"> e di </w:t>
      </w:r>
      <w:r>
        <w:rPr>
          <w:i/>
          <w:iCs/>
          <w:color w:val="003399"/>
        </w:rPr>
        <w:t>credenze esoteriche</w:t>
      </w:r>
      <w:r>
        <w:rPr>
          <w:color w:val="003399"/>
        </w:rPr>
        <w:t xml:space="preserve"> utilizziamo questi due termini in modo intercambiabile. In certi ambienti, il termine New </w:t>
      </w:r>
      <w:proofErr w:type="spellStart"/>
      <w:r>
        <w:rPr>
          <w:color w:val="003399"/>
        </w:rPr>
        <w:t>Age</w:t>
      </w:r>
      <w:proofErr w:type="spellEnd"/>
      <w:r>
        <w:rPr>
          <w:color w:val="003399"/>
        </w:rPr>
        <w:t xml:space="preserve"> ha il significato di </w:t>
      </w:r>
      <w:r>
        <w:rPr>
          <w:i/>
          <w:iCs/>
          <w:color w:val="003399"/>
        </w:rPr>
        <w:t>setta</w:t>
      </w:r>
      <w:r>
        <w:rPr>
          <w:color w:val="003399"/>
        </w:rPr>
        <w:t xml:space="preserve">, quindi spesso utilizziamo la parola </w:t>
      </w:r>
      <w:r>
        <w:rPr>
          <w:i/>
          <w:iCs/>
          <w:color w:val="003399"/>
        </w:rPr>
        <w:t xml:space="preserve">esoterico. </w:t>
      </w:r>
      <w:r>
        <w:rPr>
          <w:color w:val="003399"/>
        </w:rPr>
        <w:t>Entrambi i termini intendono un sistema di credenza unico sul pianeta che non ha struttura o dottrina. Non ha un libro di riferimento. Non ha un profeta da seguire e non prevede in nessun luogo una qualche sede centrale. Non ci sono rapporti da fare e non esistono regole. Non c’è un’affiliazione e nessun registro di appartenenza. Che sistema! È fuori da ogni sistema razionale e organizzato perché non ha alcuna organizzazione.</w:t>
      </w:r>
    </w:p>
    <w:p w:rsidR="00827C78" w:rsidRDefault="00827C78" w:rsidP="00827C78">
      <w:pPr>
        <w:pStyle w:val="Corpodeltesto"/>
        <w:spacing w:line="276" w:lineRule="auto"/>
        <w:jc w:val="both"/>
      </w:pPr>
      <w:r>
        <w:rPr>
          <w:color w:val="003399"/>
        </w:rPr>
        <w:t xml:space="preserve">Eppure ci sono migliaia di persone nel mondo che si ritrovano a onorare delle comuni credenze. Il nucleo di questo credo è che Dio è dentro di sé, che l’anima torna molte volte sul pianeta e che l’umanità fa parte di un sistema benevolo che crea l’evoluzione spirituale della Terra. Si crede che l’umanità sia stata inseminata dai </w:t>
      </w:r>
      <w:proofErr w:type="spellStart"/>
      <w:r>
        <w:rPr>
          <w:color w:val="003399"/>
        </w:rPr>
        <w:t>Pleiadiani</w:t>
      </w:r>
      <w:proofErr w:type="spellEnd"/>
      <w:r>
        <w:rPr>
          <w:color w:val="003399"/>
        </w:rPr>
        <w:t xml:space="preserve"> e che questi siano ancora qui; si crede la vita abbia un meraviglioso fine e che si sia qui per aiutare benevolmente l’umanità a creare la pace sulla Terra. </w:t>
      </w:r>
    </w:p>
    <w:p w:rsidR="00827C78" w:rsidRDefault="00827C78" w:rsidP="00827C78">
      <w:pPr>
        <w:pStyle w:val="Corpodeltesto"/>
        <w:spacing w:line="276" w:lineRule="auto"/>
        <w:jc w:val="both"/>
      </w:pPr>
      <w:r>
        <w:rPr>
          <w:color w:val="003399"/>
        </w:rPr>
        <w:t xml:space="preserve">Non è interessante, mio caro, che non ci sia un profeta di riferimento? Ma, in realtà, c’è. Quello che molti chiamano anima, tu lo chiami il Sé Superiore. Quindi noi usiamo questi due termini in modo intercambiabile perché questo è ciò che insegniamo. Tuttavia, nel credo esoterico, il Sé Superiore ha una personalità. È il frammento di Dio con il tuo volto. Sta sull’altro lato del velo e nello stesso tempo è in te... ed è lui il profeta interiore! Perché il Sé Superiore contiene lo </w:t>
      </w:r>
      <w:r>
        <w:rPr>
          <w:i/>
          <w:iCs/>
          <w:color w:val="003399"/>
        </w:rPr>
        <w:t>schema delle leggi spirituali</w:t>
      </w:r>
      <w:r>
        <w:rPr>
          <w:color w:val="003399"/>
        </w:rPr>
        <w:t>, se così vogliamo dire. Queste, tuttavia, non sono leggi ma concetti. Sono concetti di vite ed esperienze passate, rappresentate da ciò che chiamiamo l’</w:t>
      </w:r>
      <w:proofErr w:type="spellStart"/>
      <w:r>
        <w:rPr>
          <w:color w:val="003399"/>
        </w:rPr>
        <w:t>Akasha</w:t>
      </w:r>
      <w:proofErr w:type="spellEnd"/>
      <w:r>
        <w:rPr>
          <w:color w:val="003399"/>
        </w:rPr>
        <w:t>.</w:t>
      </w:r>
    </w:p>
    <w:p w:rsidR="00827C78" w:rsidRDefault="00827C78" w:rsidP="00827C78">
      <w:pPr>
        <w:pStyle w:val="Corpodeltesto"/>
        <w:spacing w:line="276" w:lineRule="auto"/>
        <w:jc w:val="both"/>
      </w:pPr>
      <w:r>
        <w:rPr>
          <w:color w:val="003399"/>
        </w:rPr>
        <w:t xml:space="preserve">Lo schema contiene il concetto di angeli e guide che ti sono vicino, di chi tu sei, dove stai andando, perché sei qui e gli attributi di quel che per te è la </w:t>
      </w:r>
      <w:r>
        <w:rPr>
          <w:i/>
          <w:iCs/>
          <w:color w:val="003399"/>
        </w:rPr>
        <w:t>sopravvivenza.</w:t>
      </w:r>
      <w:r>
        <w:rPr>
          <w:color w:val="003399"/>
        </w:rPr>
        <w:t xml:space="preserve"> Questo è lo schema della tua anima. Il Sé Superiore non è qualcosa che sta sopra di te, ma che, piuttosto, </w:t>
      </w:r>
      <w:r>
        <w:rPr>
          <w:i/>
          <w:iCs/>
          <w:color w:val="003399"/>
        </w:rPr>
        <w:t xml:space="preserve">ha una vibrazione </w:t>
      </w:r>
      <w:r>
        <w:rPr>
          <w:i/>
          <w:iCs/>
          <w:color w:val="003399"/>
        </w:rPr>
        <w:lastRenderedPageBreak/>
        <w:t>superiore</w:t>
      </w:r>
      <w:r>
        <w:rPr>
          <w:color w:val="003399"/>
        </w:rPr>
        <w:t xml:space="preserve"> a quella del tuo sé corporeo. L’intero fine e intendimento del credo esoterico è che l’Umano prenda per mano il Sé Superiore e scopra di più sullo schema.</w:t>
      </w:r>
    </w:p>
    <w:p w:rsidR="00827C78" w:rsidRDefault="00827C78" w:rsidP="00827C78">
      <w:pPr>
        <w:pStyle w:val="Corpodeltesto"/>
        <w:spacing w:line="276" w:lineRule="auto"/>
        <w:jc w:val="both"/>
      </w:pPr>
      <w:r>
        <w:rPr>
          <w:color w:val="003399"/>
        </w:rPr>
        <w:t xml:space="preserve">Non sarebbe bello che ogni giorno, quando ti svegli, tu prenda la mano di Dio e viva la tua giornata con maggior equilibrio e saggezza? Questo è il credo della New </w:t>
      </w:r>
      <w:proofErr w:type="spellStart"/>
      <w:r>
        <w:rPr>
          <w:color w:val="003399"/>
        </w:rPr>
        <w:t>Age</w:t>
      </w:r>
      <w:proofErr w:type="spellEnd"/>
      <w:r>
        <w:rPr>
          <w:color w:val="003399"/>
        </w:rPr>
        <w:t>. Questo è il credo esoterico: entrare in contatto con il Dio che è in te.</w:t>
      </w:r>
    </w:p>
    <w:p w:rsidR="00827C78" w:rsidRDefault="00827C78" w:rsidP="00827C78">
      <w:pPr>
        <w:pStyle w:val="Corpodeltesto"/>
        <w:spacing w:line="276" w:lineRule="auto"/>
        <w:jc w:val="both"/>
      </w:pPr>
      <w:r>
        <w:rPr>
          <w:color w:val="003399"/>
        </w:rPr>
        <w:t xml:space="preserve">Tutti i maestri della Terra hanno parlato del Dio dentro di sé, tutti. Il sistema di credo New </w:t>
      </w:r>
      <w:proofErr w:type="spellStart"/>
      <w:r>
        <w:rPr>
          <w:color w:val="003399"/>
        </w:rPr>
        <w:t>Age</w:t>
      </w:r>
      <w:proofErr w:type="spellEnd"/>
      <w:r>
        <w:rPr>
          <w:color w:val="003399"/>
        </w:rPr>
        <w:t xml:space="preserve"> insegna che tutti i maestri sono validi e danno lo stesso messaggio, e che non devono essere necessariamente adorati. Loro non si isolarono, né chiesero di essere adorati o di organizzare una chiesa sul loro insegnamento. Quindi, nella New </w:t>
      </w:r>
      <w:proofErr w:type="spellStart"/>
      <w:r>
        <w:rPr>
          <w:color w:val="003399"/>
        </w:rPr>
        <w:t>Age</w:t>
      </w:r>
      <w:proofErr w:type="spellEnd"/>
      <w:r>
        <w:rPr>
          <w:color w:val="003399"/>
        </w:rPr>
        <w:t xml:space="preserve"> non c’è nessuna missione evangelica. Nessuna. Se trovate qualcuno che cerca di dirvi che lui ha ragione e voi torto, allora non è New </w:t>
      </w:r>
      <w:proofErr w:type="spellStart"/>
      <w:r>
        <w:rPr>
          <w:color w:val="003399"/>
        </w:rPr>
        <w:t>Age</w:t>
      </w:r>
      <w:proofErr w:type="spellEnd"/>
      <w:r>
        <w:rPr>
          <w:color w:val="003399"/>
        </w:rPr>
        <w:t>. Quella persona, probabilmente, ha messo qualcosa di suo in un suo proprio contenitore e vuole aggiungerti come membro. Non è questo il credo esoterico di cui stiamo parlando.</w:t>
      </w:r>
    </w:p>
    <w:p w:rsidR="00827C78" w:rsidRDefault="00827C78" w:rsidP="00827C78">
      <w:pPr>
        <w:pStyle w:val="Corpodeltesto"/>
        <w:spacing w:line="276" w:lineRule="auto"/>
        <w:jc w:val="both"/>
      </w:pPr>
      <w:r>
        <w:rPr>
          <w:color w:val="003399"/>
        </w:rPr>
        <w:t>Entrare in contatto con il vostro Sé Superiore creerà l’equilibrio dentro di voi e vi aiuterà anche con gli altri. Il Sé Superiore è la chiave. C’è un sistema benevolo che vi ama e vi vede come voi vedete i vostri figli. Questo perché quando voi venite su questo pianeta vi sganciate da noi. È per vostra libera volontà e siete specialisti in questo.</w:t>
      </w:r>
    </w:p>
    <w:p w:rsidR="00827C78" w:rsidRDefault="00827C78" w:rsidP="00827C78">
      <w:pPr>
        <w:pStyle w:val="Corpodeltesto"/>
        <w:spacing w:line="276" w:lineRule="auto"/>
        <w:jc w:val="both"/>
      </w:pPr>
      <w:r>
        <w:rPr>
          <w:color w:val="003399"/>
        </w:rPr>
        <w:t>Oh, non riesco neppure a immaginarlo! Come parte di Dio, mi si riempiono gli occhi di lacrime all’idea di dover essere separato da me stesso e non sapere chi sono. Mio Dio! Che compito... eppure voi lo fate così liberamente e facilmente, e a lungo. Ora sapete perché sono così innamorato di voi, ed eccovi qui... all’apice di una rivoluzione di energia.</w:t>
      </w:r>
    </w:p>
    <w:p w:rsidR="00827C78" w:rsidRDefault="00827C78" w:rsidP="00827C78">
      <w:pPr>
        <w:pStyle w:val="Corpodeltesto"/>
        <w:spacing w:line="276" w:lineRule="auto"/>
        <w:jc w:val="both"/>
      </w:pPr>
      <w:r>
        <w:rPr>
          <w:b/>
          <w:bCs/>
          <w:color w:val="003399"/>
        </w:rPr>
        <w:t>La verità sugli angeli</w:t>
      </w:r>
    </w:p>
    <w:p w:rsidR="00827C78" w:rsidRDefault="00827C78" w:rsidP="00827C78">
      <w:pPr>
        <w:pStyle w:val="Corpodeltesto"/>
        <w:spacing w:line="276" w:lineRule="auto"/>
        <w:jc w:val="both"/>
      </w:pPr>
      <w:r>
        <w:rPr>
          <w:color w:val="003399"/>
        </w:rPr>
        <w:t xml:space="preserve">Voglio parlarvi degli angeli. Non ne ho davvero parlato molto in passato. </w:t>
      </w:r>
      <w:proofErr w:type="spellStart"/>
      <w:r>
        <w:rPr>
          <w:color w:val="003399"/>
        </w:rPr>
        <w:t>Kryon</w:t>
      </w:r>
      <w:proofErr w:type="spellEnd"/>
      <w:r>
        <w:rPr>
          <w:color w:val="003399"/>
        </w:rPr>
        <w:t xml:space="preserve"> non è un angelo, ma piuttosto un aiutante. Il mio partner mi ha definito un angelo benevolo della New </w:t>
      </w:r>
      <w:proofErr w:type="spellStart"/>
      <w:r>
        <w:rPr>
          <w:color w:val="003399"/>
        </w:rPr>
        <w:t>Age</w:t>
      </w:r>
      <w:proofErr w:type="spellEnd"/>
      <w:r>
        <w:rPr>
          <w:color w:val="003399"/>
        </w:rPr>
        <w:t>, ma non è proprio così. Io sono un aiutante. Credetemi, se vedeste un angelo notereste la differenza.</w:t>
      </w:r>
    </w:p>
    <w:p w:rsidR="00827C78" w:rsidRDefault="00827C78" w:rsidP="00827C78">
      <w:pPr>
        <w:pStyle w:val="Corpodeltesto"/>
        <w:spacing w:line="276" w:lineRule="auto"/>
        <w:jc w:val="both"/>
      </w:pPr>
      <w:r>
        <w:rPr>
          <w:color w:val="003399"/>
        </w:rPr>
        <w:t xml:space="preserve">Gli angeli esistono? </w:t>
      </w:r>
    </w:p>
    <w:p w:rsidR="00827C78" w:rsidRDefault="00827C78" w:rsidP="00827C78">
      <w:pPr>
        <w:pStyle w:val="Corpodeltesto"/>
        <w:spacing w:line="276" w:lineRule="auto"/>
        <w:jc w:val="both"/>
      </w:pPr>
      <w:r>
        <w:rPr>
          <w:color w:val="003399"/>
        </w:rPr>
        <w:t>Assolutamente, sì!</w:t>
      </w:r>
    </w:p>
    <w:p w:rsidR="00827C78" w:rsidRDefault="00827C78" w:rsidP="00827C78">
      <w:pPr>
        <w:pStyle w:val="Corpodeltesto"/>
        <w:spacing w:line="276" w:lineRule="auto"/>
        <w:jc w:val="both"/>
      </w:pPr>
      <w:r>
        <w:rPr>
          <w:color w:val="003399"/>
        </w:rPr>
        <w:t>Chi o cosa sono gli angeli?</w:t>
      </w:r>
    </w:p>
    <w:p w:rsidR="00827C78" w:rsidRDefault="00827C78" w:rsidP="00827C78">
      <w:pPr>
        <w:pStyle w:val="Corpodeltesto"/>
        <w:spacing w:line="276" w:lineRule="auto"/>
        <w:jc w:val="both"/>
      </w:pPr>
      <w:r>
        <w:rPr>
          <w:color w:val="003399"/>
        </w:rPr>
        <w:t>Esiste un sistema, miei cari, di aiuto benevolo a questo pianeta. È un sistema così complesso da essere molto difficile parlarne con voi perché avete un preconcetto su ciò che pensate esso sia. Dove stanno gli angeli? Cosa fanno? Chi sono e da dove vengono? Vi darò ora delle informazioni, e alcune vi piaceranno e altre no.</w:t>
      </w:r>
    </w:p>
    <w:p w:rsidR="00827C78" w:rsidRDefault="00827C78" w:rsidP="00827C78">
      <w:pPr>
        <w:pStyle w:val="Corpodeltesto"/>
        <w:spacing w:line="276" w:lineRule="auto"/>
        <w:jc w:val="both"/>
      </w:pPr>
      <w:r>
        <w:rPr>
          <w:b/>
          <w:bCs/>
          <w:color w:val="003399"/>
        </w:rPr>
        <w:t>Visite fisiche</w:t>
      </w:r>
      <w:r>
        <w:rPr>
          <w:color w:val="003399"/>
        </w:rPr>
        <w:t xml:space="preserve"> – Gli angeli arrivano quando ce n’è bisogno e provengono dalla Fonte Centrale. Generalmente, ciò avviene in vari momenti del tempo Umano sia per l’umanità in generale che per singoli individui. Ogni volta la loro venuta è spettacolare. Nessuno di loro ha consistenza materiale. Lo dico nuovamente, gli Umani hanno deciso che quando un’entità angelica li visita, al fine di </w:t>
      </w:r>
      <w:r>
        <w:rPr>
          <w:color w:val="003399"/>
        </w:rPr>
        <w:lastRenderedPageBreak/>
        <w:t>rendere questo incontro credibile o spiegabile, li rivestono di una pelle, gli mettono le ali e danno loro un nome. Gli Umani colorano quelle loro vesti di bianco [purezza], li dipingono con un alone intorno e li registrano nella loro storia spirituale. Ma il loro aspetto non è quello. Gli angeli sono esseri multidimensionali, non corporei.</w:t>
      </w:r>
    </w:p>
    <w:p w:rsidR="00827C78" w:rsidRDefault="00827C78" w:rsidP="00827C78">
      <w:pPr>
        <w:pStyle w:val="Corpodeltesto"/>
        <w:spacing w:line="276" w:lineRule="auto"/>
        <w:jc w:val="both"/>
      </w:pPr>
      <w:r>
        <w:rPr>
          <w:color w:val="003399"/>
        </w:rPr>
        <w:t xml:space="preserve">Mosè è quello che probabilmente ha meglio descritto l’apparizione di un angelo come un </w:t>
      </w:r>
      <w:r>
        <w:rPr>
          <w:i/>
          <w:iCs/>
          <w:color w:val="003399"/>
        </w:rPr>
        <w:t xml:space="preserve">roveto ardente. </w:t>
      </w:r>
      <w:r>
        <w:rPr>
          <w:color w:val="003399"/>
        </w:rPr>
        <w:t xml:space="preserve">Un </w:t>
      </w:r>
      <w:r>
        <w:rPr>
          <w:i/>
          <w:iCs/>
          <w:color w:val="003399"/>
        </w:rPr>
        <w:t>fuoco che non si consuma</w:t>
      </w:r>
      <w:r>
        <w:rPr>
          <w:color w:val="003399"/>
        </w:rPr>
        <w:t xml:space="preserve"> o una </w:t>
      </w:r>
      <w:r>
        <w:rPr>
          <w:i/>
          <w:iCs/>
          <w:color w:val="003399"/>
        </w:rPr>
        <w:t>sfera rotante iridescente</w:t>
      </w:r>
      <w:r>
        <w:rPr>
          <w:color w:val="003399"/>
        </w:rPr>
        <w:t xml:space="preserve"> è una buona descrizione dell’energia angelica. Di fatto, il roveto ardente era un angelo. La cosa impressionante delle energie angeliche è che compaiono quando meno le si aspetta come una sfera di energia che vi viene incontro. A volte arrivano attraversando le pareti! Sono iridescenti, e alcune sembrano di fuoco e tendono a spaventare gli Umani! Nelle scritture, tutte le registrazioni che descrivono la venuta di un angelo dicono che la prima cosa che l’angelo dice è: “</w:t>
      </w:r>
      <w:r>
        <w:rPr>
          <w:i/>
          <w:iCs/>
          <w:color w:val="003399"/>
        </w:rPr>
        <w:t>Non temere!</w:t>
      </w:r>
      <w:r>
        <w:rPr>
          <w:color w:val="003399"/>
        </w:rPr>
        <w:t>” Ora, perché mai si dovrebbe aver paura di una bellissima figura femminile vestita di bianco e circondata da un alone?  [</w:t>
      </w:r>
      <w:proofErr w:type="spellStart"/>
      <w:r>
        <w:rPr>
          <w:color w:val="003399"/>
        </w:rPr>
        <w:t>Kryon</w:t>
      </w:r>
      <w:proofErr w:type="spellEnd"/>
      <w:r>
        <w:rPr>
          <w:color w:val="003399"/>
        </w:rPr>
        <w:t>  ride] Il motivo per cui l’angelo vi dice questo è perché non ha quell’aspetto! Miei cari, non vengono per spaventarvi, ma per presentarsi in tutto il loro splendore e la loro maestà... a tal punto grandiosi che qualcuno non può posare gli occhi su di loro. Sono veramente grandiosi.</w:t>
      </w:r>
    </w:p>
    <w:p w:rsidR="00827C78" w:rsidRDefault="00827C78" w:rsidP="00827C78">
      <w:pPr>
        <w:pStyle w:val="Corpodeltesto"/>
        <w:spacing w:line="276" w:lineRule="auto"/>
        <w:jc w:val="both"/>
      </w:pPr>
      <w:r>
        <w:rPr>
          <w:color w:val="003399"/>
        </w:rPr>
        <w:t>Ecco ora la parte che non vi aspettavate. Gli angeli sono un collettivo. Non esiste “</w:t>
      </w:r>
      <w:r>
        <w:rPr>
          <w:color w:val="003399"/>
          <w:u w:val="single"/>
        </w:rPr>
        <w:t>un</w:t>
      </w:r>
      <w:r>
        <w:rPr>
          <w:color w:val="003399"/>
        </w:rPr>
        <w:t xml:space="preserve"> angelo”. Potete vedere un singolo angelo come vedete il vostro corpo come una singola entità, ma voi non siete consapevoli del </w:t>
      </w:r>
      <w:r>
        <w:rPr>
          <w:i/>
          <w:iCs/>
          <w:color w:val="003399"/>
        </w:rPr>
        <w:t>brodo di energia angelica</w:t>
      </w:r>
      <w:r>
        <w:rPr>
          <w:color w:val="003399"/>
        </w:rPr>
        <w:t>. Gli angeli parlano con molte voci, ma parlano dentro la vostra testa, non nell’aria come vibrazioni sonore. Gli angeli solitamente non parlano alle folle. Parlano individualmente a un Umano o l’altro, ma la loro voce è il collettivo di molte, percepite e “udite” come una.</w:t>
      </w:r>
    </w:p>
    <w:p w:rsidR="00827C78" w:rsidRDefault="00827C78" w:rsidP="00827C78">
      <w:pPr>
        <w:pStyle w:val="Corpodeltesto"/>
        <w:spacing w:line="276" w:lineRule="auto"/>
        <w:jc w:val="both"/>
      </w:pPr>
      <w:r>
        <w:rPr>
          <w:color w:val="003399"/>
        </w:rPr>
        <w:t>“</w:t>
      </w:r>
      <w:r>
        <w:rPr>
          <w:i/>
          <w:iCs/>
          <w:color w:val="003399"/>
        </w:rPr>
        <w:t xml:space="preserve">Ma </w:t>
      </w:r>
      <w:proofErr w:type="spellStart"/>
      <w:r>
        <w:rPr>
          <w:i/>
          <w:iCs/>
          <w:color w:val="003399"/>
        </w:rPr>
        <w:t>Kryon</w:t>
      </w:r>
      <w:proofErr w:type="spellEnd"/>
      <w:r>
        <w:rPr>
          <w:i/>
          <w:iCs/>
          <w:color w:val="003399"/>
        </w:rPr>
        <w:t>, e l’Arcangelo Michele, allora? Conosco persone che canalizzano questo meraviglioso singolo Angelo. Cosa mi dici?</w:t>
      </w:r>
      <w:r>
        <w:rPr>
          <w:color w:val="003399"/>
        </w:rPr>
        <w:t xml:space="preserve">” Il messaggio dell’Arcangelo Michele viene da un </w:t>
      </w:r>
      <w:r>
        <w:rPr>
          <w:color w:val="003399"/>
          <w:u w:val="single"/>
        </w:rPr>
        <w:t>gruppo</w:t>
      </w:r>
      <w:r>
        <w:rPr>
          <w:color w:val="003399"/>
        </w:rPr>
        <w:t xml:space="preserve">. È un gruppo potente, ma pensatelo come a “un gruppo di coscienza percepito come uno”. Anche </w:t>
      </w:r>
      <w:proofErr w:type="spellStart"/>
      <w:r>
        <w:rPr>
          <w:color w:val="003399"/>
        </w:rPr>
        <w:t>Kryon</w:t>
      </w:r>
      <w:proofErr w:type="spellEnd"/>
      <w:r>
        <w:rPr>
          <w:color w:val="003399"/>
        </w:rPr>
        <w:t xml:space="preserve"> è così. Tutti noi dell’altro lato del velo abbiamo questi attributi. Non siamo corporei o non siamo </w:t>
      </w:r>
      <w:r>
        <w:rPr>
          <w:i/>
          <w:iCs/>
          <w:color w:val="003399"/>
        </w:rPr>
        <w:t>singoli</w:t>
      </w:r>
      <w:r>
        <w:rPr>
          <w:color w:val="003399"/>
        </w:rPr>
        <w:t>.</w:t>
      </w:r>
    </w:p>
    <w:p w:rsidR="00827C78" w:rsidRDefault="00827C78" w:rsidP="00827C78">
      <w:pPr>
        <w:pStyle w:val="Corpodeltesto"/>
        <w:spacing w:line="276" w:lineRule="auto"/>
        <w:jc w:val="both"/>
      </w:pPr>
      <w:r>
        <w:rPr>
          <w:color w:val="003399"/>
        </w:rPr>
        <w:t xml:space="preserve">Questo che segue è ancor più difficile da capire, e non è quello che vi è stato insegnato. Non esiste una gerarchia angelica. Nessuno di loro sta sopra o sotto gli altri in un sistema di “chi è più potente o ha la responsabilità di...”. Fanno tutti parte, invece, del </w:t>
      </w:r>
      <w:r>
        <w:rPr>
          <w:i/>
          <w:iCs/>
          <w:color w:val="003399"/>
        </w:rPr>
        <w:t>brodo di Dio</w:t>
      </w:r>
      <w:r>
        <w:rPr>
          <w:color w:val="003399"/>
        </w:rPr>
        <w:t xml:space="preserve"> e hanno tutti la stessa identica maestà. Alcuni hanno il compito di essere ambasciatori per gli altri, ma non stanno più in alto degli altri. Sono qui per progetto e danno messaggi che aiutano ad accelerare la benevolenza e l’amore di Dio nell’umanità.</w:t>
      </w:r>
    </w:p>
    <w:p w:rsidR="00827C78" w:rsidRDefault="00827C78" w:rsidP="00827C78">
      <w:pPr>
        <w:pStyle w:val="Corpodeltesto"/>
        <w:spacing w:line="276" w:lineRule="auto"/>
        <w:jc w:val="both"/>
      </w:pPr>
      <w:r>
        <w:rPr>
          <w:color w:val="003399"/>
        </w:rPr>
        <w:t>Probabilmente, il più citato è l’Arcangelo Michele, che è visto come il più alto di tutti. Comunque, Michele è – tecnicamente – un gruppo e non ha una posizione gerarchica. Sembra così solo perché i messaggi sono trasmessi in una specifica area d’importanza per il pianeta. Michele vi dirà: “</w:t>
      </w:r>
      <w:r>
        <w:rPr>
          <w:i/>
          <w:iCs/>
          <w:color w:val="003399"/>
        </w:rPr>
        <w:t>Io sono uno di molti, tutti maestosi, tutti pieni dell’amore di Dio, tutti splendidi, tutti benevoli, tutti al vostro servizio, al servizio dell’umanità.</w:t>
      </w:r>
      <w:r>
        <w:rPr>
          <w:color w:val="003399"/>
        </w:rPr>
        <w:t>” Ma gli Esseri Umani vogliono una gerarchia: ... questo è importante; questo lo è meno; questo lo si può eliminare.</w:t>
      </w:r>
    </w:p>
    <w:p w:rsidR="00827C78" w:rsidRDefault="00827C78" w:rsidP="00827C78">
      <w:pPr>
        <w:pStyle w:val="Corpodeltesto"/>
        <w:spacing w:line="276" w:lineRule="auto"/>
        <w:jc w:val="both"/>
      </w:pPr>
      <w:r>
        <w:rPr>
          <w:color w:val="003399"/>
        </w:rPr>
        <w:lastRenderedPageBreak/>
        <w:t>Qual è la gerarchia dei vostri organi? Di quale non avete bisogno? Quali sono quelli che vi fanno vivere? Tutti quanti! Ma voi spesso isolate il cuore come quello più importante. È davvero così o semplicemente “parla per tutti”? Oh, e quale organo si è ribellato agli altri e ha lasciato il corpo? [</w:t>
      </w:r>
      <w:proofErr w:type="spellStart"/>
      <w:r>
        <w:rPr>
          <w:color w:val="003399"/>
        </w:rPr>
        <w:t>Kryon</w:t>
      </w:r>
      <w:proofErr w:type="spellEnd"/>
      <w:r>
        <w:rPr>
          <w:color w:val="003399"/>
        </w:rPr>
        <w:t xml:space="preserve"> sorride]</w:t>
      </w:r>
    </w:p>
    <w:p w:rsidR="00827C78" w:rsidRDefault="00827C78" w:rsidP="00827C78">
      <w:pPr>
        <w:pStyle w:val="Corpodeltesto"/>
        <w:spacing w:line="276" w:lineRule="auto"/>
        <w:jc w:val="both"/>
      </w:pPr>
      <w:r>
        <w:rPr>
          <w:color w:val="003399"/>
        </w:rPr>
        <w:t>Parliamo del mito di Lucifero. Abbiamo un angelo a cui non piaceva come stavano andando le cose, quindi se ne andò. O forse fece qualcosa di sbagliato e venne cacciato dalla casa di Dio. Carissimi, notate qui il preconcetto Umano? Questa storia è ridicola e viene dall’”umanizzazione di Dio”. Non potete prendere gli attributi Umani di giudizio, guerra, lotta e dramma e collegarli alla maestà del Creatore. Tuttavia gli Umani lo hanno sempre fatto.</w:t>
      </w:r>
    </w:p>
    <w:p w:rsidR="00827C78" w:rsidRDefault="00827C78" w:rsidP="00827C78">
      <w:pPr>
        <w:pStyle w:val="Corpodeltesto"/>
        <w:spacing w:line="276" w:lineRule="auto"/>
        <w:jc w:val="both"/>
      </w:pPr>
      <w:r>
        <w:rPr>
          <w:color w:val="003399"/>
        </w:rPr>
        <w:t>Nulla lascia il brodo di Dio! È pura energia che rappresenta la totalità dello Spirito. È finita, ha sempre la stessa quantità di parti [detto in termini 3D per voi]. Dio è l’energia della creazione e sta insieme in una sorta di nebbiolina che non si muove mai da un contenimento quantico d’amore. Non è possibile separare una parte di questa nebbiolina o non esisterebbe! È ciò che è e sarà sempre perfetta, sempre la stessa, sempre integra. Nulla può essere aggiunto o sottratto alla maestà di Dio.</w:t>
      </w:r>
    </w:p>
    <w:p w:rsidR="00827C78" w:rsidRDefault="00827C78" w:rsidP="00827C78">
      <w:pPr>
        <w:pStyle w:val="Corpodeltesto"/>
        <w:spacing w:line="276" w:lineRule="auto"/>
        <w:jc w:val="both"/>
      </w:pPr>
      <w:r>
        <w:rPr>
          <w:color w:val="003399"/>
        </w:rPr>
        <w:t>In tutto il corso della storia troverete degli angeli. Rappresentano l’energia della creazione. Non hanno genere sessuale, perché sono energia. Non sono maschio o femmina, e sono tutti ugualmente forti. Sono degli stupendi messaggeri multidimensionali che offrono aiuto all’umanità. L’unica cosa che li distingue è il tipo del loro “servizio”, o la loro “specialità”. Ma essi fanno sempre parte di noi, anche quando vi parlano e sembrano separati. Io li conosco, e ho osservato il loro lavoro. Sono un messaggero anch’io, ma non un angelo.</w:t>
      </w:r>
    </w:p>
    <w:p w:rsidR="00827C78" w:rsidRDefault="00827C78" w:rsidP="00827C78">
      <w:pPr>
        <w:pStyle w:val="Corpodeltesto"/>
        <w:spacing w:line="276" w:lineRule="auto"/>
        <w:jc w:val="both"/>
      </w:pPr>
      <w:r>
        <w:rPr>
          <w:b/>
          <w:bCs/>
          <w:color w:val="003399"/>
        </w:rPr>
        <w:t>Le guide – Non è come pensate</w:t>
      </w:r>
    </w:p>
    <w:p w:rsidR="00827C78" w:rsidRDefault="00827C78" w:rsidP="00827C78">
      <w:pPr>
        <w:pStyle w:val="Corpodeltesto"/>
        <w:spacing w:line="276" w:lineRule="auto"/>
        <w:jc w:val="both"/>
      </w:pPr>
      <w:r>
        <w:rPr>
          <w:color w:val="003399"/>
        </w:rPr>
        <w:t>Voglio parlarvi delle guide. Ora, il mio partner vi ha detto che “voi siete le vostre stesse guide”. So che per voi questa è una cosa difficile da concepire, e so anche che l’idea non vi piace. Tuttavia, ora complicherò ancor più la cosa. Il mio partner ha ragione, ma voglio che lo inquadriate in un altro modo.</w:t>
      </w:r>
    </w:p>
    <w:p w:rsidR="00827C78" w:rsidRDefault="00827C78" w:rsidP="00827C78">
      <w:pPr>
        <w:pStyle w:val="Corpodeltesto"/>
        <w:spacing w:line="276" w:lineRule="auto"/>
        <w:jc w:val="both"/>
      </w:pPr>
      <w:r>
        <w:rPr>
          <w:color w:val="003399"/>
        </w:rPr>
        <w:t xml:space="preserve">Voi avete qualcosa che avete chiamato </w:t>
      </w:r>
      <w:proofErr w:type="spellStart"/>
      <w:r>
        <w:rPr>
          <w:color w:val="003399"/>
        </w:rPr>
        <w:t>Merkabah</w:t>
      </w:r>
      <w:proofErr w:type="spellEnd"/>
      <w:r>
        <w:rPr>
          <w:color w:val="003399"/>
        </w:rPr>
        <w:t xml:space="preserve">. Approssimativamente definito, si tratta del vostro campo quantico di energia che si estende per circa otto metri. È un campo creato dalla somma delle molecole del vostro DNA [che a livello biologico si trovano tutte in uno stato di </w:t>
      </w:r>
      <w:proofErr w:type="spellStart"/>
      <w:r>
        <w:rPr>
          <w:color w:val="003399"/>
        </w:rPr>
        <w:t>entanglement</w:t>
      </w:r>
      <w:proofErr w:type="spellEnd"/>
      <w:r>
        <w:rPr>
          <w:color w:val="003399"/>
        </w:rPr>
        <w:t xml:space="preserve">]. Ogni singolo Essere Umano ha questo campo. Il DNA è unico, quindi ogni </w:t>
      </w:r>
      <w:proofErr w:type="spellStart"/>
      <w:r>
        <w:rPr>
          <w:color w:val="003399"/>
        </w:rPr>
        <w:t>Merkabah</w:t>
      </w:r>
      <w:proofErr w:type="spellEnd"/>
      <w:r>
        <w:rPr>
          <w:color w:val="003399"/>
        </w:rPr>
        <w:t xml:space="preserve"> è unica. Il campo della </w:t>
      </w:r>
      <w:proofErr w:type="spellStart"/>
      <w:r>
        <w:rPr>
          <w:color w:val="003399"/>
        </w:rPr>
        <w:t>Merkabah</w:t>
      </w:r>
      <w:proofErr w:type="spellEnd"/>
      <w:r>
        <w:rPr>
          <w:color w:val="003399"/>
        </w:rPr>
        <w:t xml:space="preserve"> non è la vostra anima. Non è neppure il vostro Sé Superiore. È voi! Il campo del vostro DNA ha una funzione completamente e del tutto diversa dall’interfacciarsi con altro che non sia il vostro corpo fisico; è questo che fa... è l’interfaccia tra voi e la vostra coscienza.</w:t>
      </w:r>
    </w:p>
    <w:p w:rsidR="00827C78" w:rsidRDefault="00827C78" w:rsidP="00827C78">
      <w:pPr>
        <w:pStyle w:val="Corpodeltesto"/>
        <w:spacing w:line="276" w:lineRule="auto"/>
        <w:jc w:val="both"/>
      </w:pPr>
      <w:r>
        <w:rPr>
          <w:color w:val="003399"/>
        </w:rPr>
        <w:t xml:space="preserve">È una cosa complessa e difficile da spiegare. La </w:t>
      </w:r>
      <w:proofErr w:type="spellStart"/>
      <w:r>
        <w:rPr>
          <w:color w:val="003399"/>
        </w:rPr>
        <w:t>Merkabah</w:t>
      </w:r>
      <w:proofErr w:type="spellEnd"/>
      <w:r>
        <w:rPr>
          <w:color w:val="003399"/>
        </w:rPr>
        <w:t xml:space="preserve"> contiene molto di voi, dato che è il ponte con l’“Innato” [l’aspetto intelligente del vostro corpo]. Contiene la vostra divinità, lo schema della vostra forza vitale e anche la vostra </w:t>
      </w:r>
      <w:proofErr w:type="spellStart"/>
      <w:r>
        <w:rPr>
          <w:color w:val="003399"/>
        </w:rPr>
        <w:t>Akasha</w:t>
      </w:r>
      <w:proofErr w:type="spellEnd"/>
      <w:r>
        <w:rPr>
          <w:color w:val="003399"/>
        </w:rPr>
        <w:t xml:space="preserve">. Dato che il vostro Registro </w:t>
      </w:r>
      <w:proofErr w:type="spellStart"/>
      <w:r>
        <w:rPr>
          <w:color w:val="003399"/>
        </w:rPr>
        <w:t>Akashico</w:t>
      </w:r>
      <w:proofErr w:type="spellEnd"/>
      <w:r>
        <w:rPr>
          <w:color w:val="003399"/>
        </w:rPr>
        <w:t xml:space="preserve"> è nel DNA, fa anche parte della </w:t>
      </w:r>
      <w:proofErr w:type="spellStart"/>
      <w:r>
        <w:rPr>
          <w:color w:val="003399"/>
        </w:rPr>
        <w:t>Merkabah</w:t>
      </w:r>
      <w:proofErr w:type="spellEnd"/>
      <w:r>
        <w:rPr>
          <w:color w:val="003399"/>
        </w:rPr>
        <w:t xml:space="preserve">. Potreste quindi dire che state sempre </w:t>
      </w:r>
      <w:r>
        <w:rPr>
          <w:i/>
          <w:iCs/>
          <w:color w:val="003399"/>
        </w:rPr>
        <w:t>trasmettendo</w:t>
      </w:r>
      <w:r>
        <w:rPr>
          <w:color w:val="003399"/>
        </w:rPr>
        <w:t xml:space="preserve"> il vostro passato attraverso il campo della vostra </w:t>
      </w:r>
      <w:proofErr w:type="spellStart"/>
      <w:r>
        <w:rPr>
          <w:color w:val="003399"/>
        </w:rPr>
        <w:t>Merkabah</w:t>
      </w:r>
      <w:proofErr w:type="spellEnd"/>
      <w:r>
        <w:rPr>
          <w:color w:val="003399"/>
        </w:rPr>
        <w:t xml:space="preserve">. Questo, carissimi, è il motivo per cui molti possono </w:t>
      </w:r>
      <w:r>
        <w:rPr>
          <w:color w:val="003399"/>
        </w:rPr>
        <w:lastRenderedPageBreak/>
        <w:t xml:space="preserve">leggere le vostre vite passate. Il modello di tutto ciò che voi siete è negli sacri schemi della vostra </w:t>
      </w:r>
      <w:proofErr w:type="spellStart"/>
      <w:r>
        <w:rPr>
          <w:color w:val="003399"/>
        </w:rPr>
        <w:t>Merkabah</w:t>
      </w:r>
      <w:proofErr w:type="spellEnd"/>
      <w:r>
        <w:rPr>
          <w:color w:val="003399"/>
        </w:rPr>
        <w:t xml:space="preserve">. </w:t>
      </w:r>
    </w:p>
    <w:p w:rsidR="00827C78" w:rsidRDefault="00827C78" w:rsidP="00827C78">
      <w:pPr>
        <w:pStyle w:val="Corpodeltesto"/>
        <w:spacing w:line="276" w:lineRule="auto"/>
        <w:jc w:val="both"/>
      </w:pPr>
      <w:r>
        <w:rPr>
          <w:color w:val="003399"/>
        </w:rPr>
        <w:t xml:space="preserve">Tutte le parti e i pezzi che costituiscono il vostro Registro </w:t>
      </w:r>
      <w:proofErr w:type="spellStart"/>
      <w:r>
        <w:rPr>
          <w:color w:val="003399"/>
        </w:rPr>
        <w:t>Akashico</w:t>
      </w:r>
      <w:proofErr w:type="spellEnd"/>
      <w:r>
        <w:rPr>
          <w:color w:val="003399"/>
        </w:rPr>
        <w:t xml:space="preserve"> si trovano nella </w:t>
      </w:r>
      <w:proofErr w:type="spellStart"/>
      <w:r>
        <w:rPr>
          <w:color w:val="003399"/>
        </w:rPr>
        <w:t>Merkabah</w:t>
      </w:r>
      <w:proofErr w:type="spellEnd"/>
      <w:r>
        <w:rPr>
          <w:color w:val="003399"/>
        </w:rPr>
        <w:t xml:space="preserve"> e nelle vostre 3D. Alcuni di questi sono vengono percepiti come le vostre guide, ma – in realtà – sono </w:t>
      </w:r>
      <w:r>
        <w:rPr>
          <w:i/>
          <w:iCs/>
          <w:color w:val="003399"/>
        </w:rPr>
        <w:t>voi con voi.</w:t>
      </w:r>
      <w:r>
        <w:rPr>
          <w:color w:val="003399"/>
        </w:rPr>
        <w:t xml:space="preserve"> Tuttavia, per come potreste percepirli, potrebbero essere dei </w:t>
      </w:r>
      <w:r>
        <w:rPr>
          <w:i/>
          <w:iCs/>
          <w:color w:val="003399"/>
        </w:rPr>
        <w:t>voi passati</w:t>
      </w:r>
      <w:r>
        <w:rPr>
          <w:color w:val="003399"/>
        </w:rPr>
        <w:t xml:space="preserve"> e quindi avere un altro volto. State capendo? E c’è dell’altro. Per aggiungere ulteriore complessità, c’è quel meraviglioso sistema benevolo di cui abbiamo parlato prima. La famiglia </w:t>
      </w:r>
      <w:proofErr w:type="spellStart"/>
      <w:r>
        <w:rPr>
          <w:color w:val="003399"/>
        </w:rPr>
        <w:t>Akashica</w:t>
      </w:r>
      <w:proofErr w:type="spellEnd"/>
      <w:r>
        <w:rPr>
          <w:color w:val="003399"/>
        </w:rPr>
        <w:t xml:space="preserve"> con cui arrivate – coloro che voi chiamate i vostri genitori fisici, insieme a fratelli e sorelle fisiche, o quelli che in genere chiamate la vostra famiglia e che amate qui – fanno tutti parte in un modo o nell’altro della vostra </w:t>
      </w:r>
      <w:proofErr w:type="spellStart"/>
      <w:r>
        <w:rPr>
          <w:color w:val="003399"/>
        </w:rPr>
        <w:t>Akasha</w:t>
      </w:r>
      <w:proofErr w:type="spellEnd"/>
      <w:r>
        <w:rPr>
          <w:color w:val="003399"/>
        </w:rPr>
        <w:t xml:space="preserve">. In modo quantico, c’è una realtà che li riguarda che non sono in grado di spiegarvi perché non siete consapevoli di come funziona questo brodo quantico. Userò l’espressione </w:t>
      </w:r>
      <w:r>
        <w:rPr>
          <w:i/>
          <w:iCs/>
          <w:color w:val="003399"/>
        </w:rPr>
        <w:t xml:space="preserve">in stato di </w:t>
      </w:r>
      <w:proofErr w:type="spellStart"/>
      <w:r>
        <w:rPr>
          <w:i/>
          <w:iCs/>
          <w:color w:val="003399"/>
        </w:rPr>
        <w:t>entanglement</w:t>
      </w:r>
      <w:proofErr w:type="spellEnd"/>
      <w:r>
        <w:rPr>
          <w:i/>
          <w:iCs/>
          <w:color w:val="003399"/>
        </w:rPr>
        <w:t xml:space="preserve"> con la vostra anima</w:t>
      </w:r>
      <w:r>
        <w:rPr>
          <w:color w:val="003399"/>
        </w:rPr>
        <w:t xml:space="preserve"> e, tuttavia, non capirete ugualmente. È una cosa complessa, ma ecco cosa ne consegue. Quando perdete un vostro caro, una parte della sua energia </w:t>
      </w:r>
      <w:proofErr w:type="spellStart"/>
      <w:r>
        <w:rPr>
          <w:color w:val="003399"/>
        </w:rPr>
        <w:t>animica</w:t>
      </w:r>
      <w:proofErr w:type="spellEnd"/>
      <w:r>
        <w:rPr>
          <w:color w:val="003399"/>
        </w:rPr>
        <w:t xml:space="preserve"> (o sua parte di Dio) entra nella vostra </w:t>
      </w:r>
      <w:proofErr w:type="spellStart"/>
      <w:r>
        <w:rPr>
          <w:color w:val="003399"/>
        </w:rPr>
        <w:t>Merkabah</w:t>
      </w:r>
      <w:proofErr w:type="spellEnd"/>
      <w:r>
        <w:rPr>
          <w:color w:val="003399"/>
        </w:rPr>
        <w:t xml:space="preserve"> e resta con voi finché vivete. Poi quando voi morite, fate la stessa cosa nei confronti dei vostri figli, fratelli, sorelle, compagni, mariti o mogli. Ora, lasciate che vi dica cosa significa: non se ne sono andati! Mi avete sentito? Non se ne sono andati. Ecco un sistema benevolo che non vi aspettavate. </w:t>
      </w:r>
    </w:p>
    <w:p w:rsidR="00827C78" w:rsidRDefault="00827C78" w:rsidP="00827C78">
      <w:pPr>
        <w:pStyle w:val="Corpodeltesto"/>
        <w:spacing w:line="276" w:lineRule="auto"/>
        <w:jc w:val="both"/>
      </w:pPr>
      <w:r>
        <w:rPr>
          <w:color w:val="003399"/>
        </w:rPr>
        <w:t>Esiste, carissimi. Stiamo ora iniziando a parlarvi della complessità che ora meritate di conoscere. Molti di voi non lo comprenderanno, ma potete sempre raccogliere il concetto. Ogni singola parte di questo sistema rientra in un progetto benevolo di farti sentire sereno e amato agli occhi di Dio.</w:t>
      </w:r>
    </w:p>
    <w:p w:rsidR="00827C78" w:rsidRDefault="00827C78" w:rsidP="00827C78">
      <w:pPr>
        <w:pStyle w:val="Corpodeltesto"/>
        <w:spacing w:line="276" w:lineRule="auto"/>
        <w:jc w:val="both"/>
      </w:pPr>
      <w:r>
        <w:rPr>
          <w:b/>
          <w:bCs/>
          <w:color w:val="003399"/>
        </w:rPr>
        <w:t>La verità sul Sistema</w:t>
      </w:r>
    </w:p>
    <w:p w:rsidR="00827C78" w:rsidRDefault="00827C78" w:rsidP="00827C78">
      <w:pPr>
        <w:pStyle w:val="Corpodeltesto"/>
        <w:spacing w:line="276" w:lineRule="auto"/>
        <w:jc w:val="both"/>
      </w:pPr>
      <w:r>
        <w:rPr>
          <w:color w:val="003399"/>
        </w:rPr>
        <w:t>Ogni singola parte del sistema creativo che sto per rivelarvi ora ha un’unica caratteristica, si tratta di un progetto benevolo. I sistemi esistenti tra l’Umano e lo Spirito sono progettati per aiutare l’umanità. Non sono qui per spingervi a qualcosa o per giudicarvi. Sono qui per insegnarvi e aiutarvi, se glielo permetterete. Gli angeli si presentano solo per aiutare. Ci avete mai pensato? Non c’è un angelo con il compito di giudicarvi. Ogni volta che un angelo si presenta nella vostra vita, si presenta come una guida amorevole. Conosce la vostra anima; sa chi siete; conosce il vostro Sé Superiore.</w:t>
      </w:r>
    </w:p>
    <w:p w:rsidR="00827C78" w:rsidRDefault="00827C78" w:rsidP="00827C78">
      <w:pPr>
        <w:pStyle w:val="Corpodeltesto"/>
        <w:spacing w:line="276" w:lineRule="auto"/>
        <w:jc w:val="both"/>
      </w:pPr>
      <w:r>
        <w:rPr>
          <w:color w:val="003399"/>
        </w:rPr>
        <w:t>Ascolta, carissimo, gli Umani non diventano angeli e gli angeli non diventano Umani. Mi dispiace se qualcuno ti ha detto così, perché è difficile da dis-imparare. Gli angeli sono degli specialisti e così voi. Gli Umani spiritualmente generano Umani e questo è il “lavoro” che fa la vostra anima per quanto riguarda la sua esistenza in questa galassia. Gli angeli restano sempre angeli, e gli aiutanti come me restano sempre aiutanti come me. Se volete compartimentalizzarlo come “servizio specialistico”, fatelo pure. Non è proprio così perché c’è un po’ di me anche in voi. È semplicemente così che funziona.</w:t>
      </w:r>
    </w:p>
    <w:p w:rsidR="00827C78" w:rsidRDefault="00827C78" w:rsidP="00827C78">
      <w:pPr>
        <w:pStyle w:val="Corpodeltesto"/>
        <w:spacing w:line="276" w:lineRule="auto"/>
        <w:jc w:val="both"/>
      </w:pPr>
      <w:r>
        <w:rPr>
          <w:color w:val="003399"/>
        </w:rPr>
        <w:t xml:space="preserve">Gli Umani vogliono avere una scala progressiva di capacità e ricompense. Nelle 3D, quando fate o imparate bene qualcosa, passate al livello successivo. Non è così nel sistema dell’anima, miei cari. Le anime umane non vengono da anime animali. Le anime umane stanno nel loro proprio sistema e </w:t>
      </w:r>
      <w:r>
        <w:rPr>
          <w:color w:val="003399"/>
        </w:rPr>
        <w:lastRenderedPageBreak/>
        <w:t>le anime animali fanno lo stesso. Sono un gruppo utile e benevolo e alcune di esse sono qui per amarvi. Questo è un sistema di benevolenza! Non lo avevate notato?</w:t>
      </w:r>
    </w:p>
    <w:p w:rsidR="00827C78" w:rsidRDefault="00827C78" w:rsidP="00827C78">
      <w:pPr>
        <w:pStyle w:val="Corpodeltesto"/>
        <w:spacing w:line="276" w:lineRule="auto"/>
        <w:jc w:val="both"/>
      </w:pPr>
      <w:r>
        <w:rPr>
          <w:color w:val="003399"/>
        </w:rPr>
        <w:t>C’è un’altra cosa poi che dovreste comprendere. Il sistema dell’Universo tende all’amore benevolo. Se siete un ateo o un agnostico potete anche ignorarci, uscire dalla sala e chiudere la porta e il vostro cuore. Tuttavia noi continueremmo ad amarvi; usciremo con voi dalla porta; verremo con voi e vi staremo accanto in silenzio, e quando deciderete di guardare, ci saremo. Noi non ce ne andremo solo perché non credete in noi.</w:t>
      </w:r>
    </w:p>
    <w:p w:rsidR="00827C78" w:rsidRDefault="00827C78" w:rsidP="00827C78">
      <w:pPr>
        <w:pStyle w:val="Corpodeltesto"/>
        <w:spacing w:line="276" w:lineRule="auto"/>
        <w:jc w:val="both"/>
      </w:pPr>
      <w:r>
        <w:rPr>
          <w:color w:val="003399"/>
        </w:rPr>
        <w:t xml:space="preserve">Questa è una promessa, e se non viene percepita come tale è perché avete la libera scelta di andare da A </w:t>
      </w:r>
      <w:proofErr w:type="spellStart"/>
      <w:r>
        <w:rPr>
          <w:color w:val="003399"/>
        </w:rPr>
        <w:t>a</w:t>
      </w:r>
      <w:proofErr w:type="spellEnd"/>
      <w:r>
        <w:rPr>
          <w:color w:val="003399"/>
        </w:rPr>
        <w:t xml:space="preserve"> B, e qualche volta arrivate anche a Z. È semplicemente il modo in cui funziona, è chiamato </w:t>
      </w:r>
      <w:r>
        <w:rPr>
          <w:i/>
          <w:iCs/>
          <w:color w:val="003399"/>
        </w:rPr>
        <w:t>apprendimento evolutivo</w:t>
      </w:r>
      <w:r>
        <w:rPr>
          <w:color w:val="003399"/>
        </w:rPr>
        <w:t xml:space="preserve"> ed è benevolo. Questo è il nostro messaggio. Potrebbe essere più chiaro? Le cose non sempre sono come sembrano e questi sistemi di cui avete sentito parlare, ora li demistifichiamo così che possiate comprenderne la verità reale.</w:t>
      </w:r>
    </w:p>
    <w:p w:rsidR="00827C78" w:rsidRDefault="00827C78" w:rsidP="00827C78">
      <w:pPr>
        <w:pStyle w:val="Corpodeltesto"/>
        <w:spacing w:line="276" w:lineRule="auto"/>
        <w:jc w:val="both"/>
      </w:pPr>
      <w:r>
        <w:rPr>
          <w:color w:val="003399"/>
        </w:rPr>
        <w:t>C’è la semplicità, la bellezza e la benevolenza di sistemi fatti apposta per te, caro Essere Umano, perché tu, come me, vieni da un altro luogo. Quando tu non sei qui in questo breve lasso di tempo, sei con noi e non crederesti che celebrazione facciamo! Tutt’intorno a noi c’è luce e cantiamo il tuo nome nella luce.</w:t>
      </w:r>
    </w:p>
    <w:p w:rsidR="00827C78" w:rsidRDefault="00827C78" w:rsidP="00827C78">
      <w:pPr>
        <w:pStyle w:val="Corpodeltesto"/>
        <w:spacing w:line="276" w:lineRule="auto"/>
        <w:jc w:val="both"/>
      </w:pPr>
      <w:r>
        <w:rPr>
          <w:color w:val="003399"/>
        </w:rPr>
        <w:t>È difficile da immaginare, vero? Noi a casa ti celebriamo e questo ti è nascosto. Lo facciamo ogni volta! E tu questo non lo sai se non quando esali il tuo ultimo respiro. Allora ricordi, e allora ti lasci andare. Credimi, è così che va. È l’amore di Dio. È un sistema in onore di chi tu sei.</w:t>
      </w:r>
    </w:p>
    <w:p w:rsidR="00827C78" w:rsidRDefault="00827C78" w:rsidP="00827C78">
      <w:pPr>
        <w:pStyle w:val="Corpodeltesto"/>
        <w:spacing w:line="276" w:lineRule="auto"/>
        <w:jc w:val="both"/>
      </w:pPr>
      <w:r>
        <w:rPr>
          <w:color w:val="003399"/>
        </w:rPr>
        <w:t>E così è.</w:t>
      </w:r>
    </w:p>
    <w:p w:rsidR="00827C78" w:rsidRDefault="00827C78" w:rsidP="00827C78">
      <w:pPr>
        <w:jc w:val="both"/>
      </w:pPr>
      <w:proofErr w:type="spellStart"/>
      <w:r w:rsidRPr="00827C78">
        <w:rPr>
          <w:b/>
          <w:bCs/>
          <w:i/>
          <w:iCs/>
          <w:color w:val="6A6AFF"/>
          <w:sz w:val="36"/>
          <w:szCs w:val="36"/>
        </w:rPr>
        <w:t>Kryon</w:t>
      </w:r>
      <w:proofErr w:type="spellEnd"/>
    </w:p>
    <w:p w:rsidR="00827C78" w:rsidRDefault="00827C78" w:rsidP="00827C78">
      <w:pPr>
        <w:jc w:val="both"/>
      </w:pPr>
      <w:r>
        <w:t> </w:t>
      </w:r>
    </w:p>
    <w:p w:rsidR="00827C78" w:rsidRDefault="00827C78" w:rsidP="00827C78">
      <w:pPr>
        <w:jc w:val="both"/>
      </w:pPr>
      <w:r>
        <w:t> </w:t>
      </w:r>
    </w:p>
    <w:p w:rsidR="00827C78" w:rsidRDefault="00827C78" w:rsidP="00827C78">
      <w:pPr>
        <w:jc w:val="both"/>
      </w:pPr>
      <w:r>
        <w:rPr>
          <w:rFonts w:ascii="Verdana" w:hAnsi="Verdana"/>
          <w:b/>
          <w:bCs/>
          <w:color w:val="003399"/>
        </w:rPr>
        <w:t>Nota:</w:t>
      </w:r>
    </w:p>
    <w:p w:rsidR="00827C78" w:rsidRDefault="00827C78" w:rsidP="00827C78">
      <w:pPr>
        <w:jc w:val="both"/>
      </w:pPr>
      <w:r>
        <w:t> </w:t>
      </w:r>
    </w:p>
    <w:p w:rsidR="00827C78" w:rsidRDefault="00827C78" w:rsidP="00827C78">
      <w:pPr>
        <w:jc w:val="both"/>
      </w:pPr>
      <w:r>
        <w:rPr>
          <w:rFonts w:ascii="Verdana" w:hAnsi="Verdana"/>
          <w:color w:val="003399"/>
          <w:sz w:val="15"/>
          <w:szCs w:val="15"/>
        </w:rPr>
        <w:t>[</w:t>
      </w:r>
      <w:bookmarkStart w:id="0" w:name="10"/>
      <w:r>
        <w:rPr>
          <w:rFonts w:ascii="Verdana" w:hAnsi="Verdana"/>
          <w:color w:val="003399"/>
          <w:sz w:val="15"/>
          <w:szCs w:val="15"/>
        </w:rPr>
        <w:t>1</w:t>
      </w:r>
      <w:bookmarkEnd w:id="0"/>
      <w:r>
        <w:rPr>
          <w:rFonts w:ascii="Verdana" w:hAnsi="Verdana"/>
          <w:color w:val="003399"/>
          <w:sz w:val="15"/>
          <w:szCs w:val="15"/>
        </w:rPr>
        <w:t xml:space="preserve">] La seconda parte è attualmente disponibile solo in formato audio (in inglese) al link: </w:t>
      </w:r>
      <w:hyperlink r:id="rId21" w:tgtFrame="_blank" w:history="1">
        <w:r>
          <w:rPr>
            <w:rStyle w:val="Collegamentoipertestuale"/>
            <w:rFonts w:ascii="Verdana" w:hAnsi="Verdana"/>
            <w:color w:val="0066CC"/>
            <w:sz w:val="15"/>
            <w:szCs w:val="15"/>
          </w:rPr>
          <w:t>https://www.kryon.com/k_freeaudio.html</w:t>
        </w:r>
      </w:hyperlink>
      <w:r>
        <w:rPr>
          <w:rFonts w:ascii="Verdana" w:hAnsi="Verdana"/>
          <w:color w:val="003399"/>
          <w:sz w:val="15"/>
          <w:szCs w:val="15"/>
        </w:rPr>
        <w:t xml:space="preserve"> </w:t>
      </w:r>
    </w:p>
    <w:p w:rsidR="00827C78" w:rsidRDefault="00827C78" w:rsidP="00827C78">
      <w:pPr>
        <w:jc w:val="both"/>
      </w:pPr>
      <w:r>
        <w:t> </w:t>
      </w:r>
    </w:p>
    <w:p w:rsidR="00827C78" w:rsidRDefault="00827C78" w:rsidP="00827C78">
      <w:pPr>
        <w:pStyle w:val="corpo"/>
        <w:spacing w:before="0" w:beforeAutospacing="0" w:after="0" w:afterAutospacing="0"/>
        <w:jc w:val="center"/>
      </w:pPr>
      <w:r w:rsidRPr="00827C78">
        <w:rPr>
          <w:b/>
          <w:bCs/>
          <w:i/>
          <w:iCs/>
          <w:color w:val="003399"/>
          <w:sz w:val="36"/>
          <w:szCs w:val="36"/>
        </w:rPr>
        <w:t>* * *</w:t>
      </w:r>
    </w:p>
    <w:p w:rsidR="00827C78" w:rsidRDefault="00827C78" w:rsidP="00827C78">
      <w:pPr>
        <w:pStyle w:val="Testonormale"/>
        <w:spacing w:before="25" w:beforeAutospacing="0" w:after="25" w:afterAutospacing="0"/>
        <w:jc w:val="center"/>
      </w:pPr>
      <w:r>
        <w:rPr>
          <w:rStyle w:val="Enfasicorsivo"/>
          <w:color w:val="003399"/>
        </w:rPr>
        <w:t xml:space="preserve">Originale in inglese: </w:t>
      </w:r>
    </w:p>
    <w:p w:rsidR="00827C78" w:rsidRDefault="00827C78" w:rsidP="00827C78">
      <w:pPr>
        <w:pStyle w:val="Testonormale"/>
        <w:spacing w:before="25" w:beforeAutospacing="0" w:after="25" w:afterAutospacing="0"/>
        <w:jc w:val="center"/>
      </w:pPr>
      <w:hyperlink r:id="rId22" w:tgtFrame="_blank" w:history="1">
        <w:r>
          <w:rPr>
            <w:rStyle w:val="Collegamentoipertestuale"/>
            <w:i/>
            <w:iCs/>
            <w:color w:val="0066CC"/>
          </w:rPr>
          <w:t>http://www.kryon.com/CHAN2014/k_channel14_EDMONTON-14.html</w:t>
        </w:r>
      </w:hyperlink>
      <w:r>
        <w:rPr>
          <w:rStyle w:val="Enfasicorsivo"/>
          <w:color w:val="003399"/>
        </w:rPr>
        <w:t xml:space="preserve"> </w:t>
      </w:r>
    </w:p>
    <w:p w:rsidR="00827C78" w:rsidRDefault="00827C78" w:rsidP="00827C78">
      <w:pPr>
        <w:pStyle w:val="Testonormale"/>
        <w:spacing w:before="25" w:beforeAutospacing="0" w:after="25" w:afterAutospacing="0"/>
        <w:jc w:val="center"/>
      </w:pPr>
      <w:r>
        <w:rPr>
          <w:rStyle w:val="Enfasicorsivo"/>
          <w:color w:val="003399"/>
        </w:rPr>
        <w:t xml:space="preserve">Traduzione a cura di *Paola* per </w:t>
      </w:r>
      <w:hyperlink r:id="rId23" w:tgtFrame="_blank" w:history="1">
        <w:r>
          <w:rPr>
            <w:rStyle w:val="Collegamentoipertestuale"/>
            <w:i/>
            <w:iCs/>
            <w:color w:val="0066CC"/>
          </w:rPr>
          <w:t>Stazione Celeste</w:t>
        </w:r>
      </w:hyperlink>
      <w:r>
        <w:rPr>
          <w:color w:val="003399"/>
        </w:rPr>
        <w:t xml:space="preserve"> </w:t>
      </w:r>
    </w:p>
    <w:p w:rsidR="00827C78" w:rsidRDefault="00827C78" w:rsidP="00827C78">
      <w:pPr>
        <w:pStyle w:val="NormaleWeb"/>
        <w:spacing w:before="13" w:beforeAutospacing="0" w:after="13" w:afterAutospacing="0"/>
        <w:jc w:val="center"/>
      </w:pPr>
      <w:r>
        <w:t> </w:t>
      </w:r>
    </w:p>
    <w:p w:rsidR="00827C78" w:rsidRDefault="00827C78" w:rsidP="00827C78">
      <w:pPr>
        <w:pStyle w:val="NormaleWeb"/>
        <w:spacing w:before="13" w:beforeAutospacing="0" w:after="13" w:afterAutospacing="0"/>
        <w:jc w:val="center"/>
      </w:pPr>
    </w:p>
    <w:p w:rsidR="00827C78" w:rsidRDefault="00827C78" w:rsidP="00827C78">
      <w:pPr>
        <w:pStyle w:val="NormaleWeb"/>
        <w:spacing w:before="13" w:beforeAutospacing="0" w:after="13" w:afterAutospacing="0"/>
        <w:jc w:val="center"/>
      </w:pPr>
    </w:p>
    <w:p w:rsidR="00827C78" w:rsidRDefault="00827C78" w:rsidP="00827C78">
      <w:pPr>
        <w:pStyle w:val="NormaleWeb"/>
        <w:spacing w:before="13" w:beforeAutospacing="0" w:after="13" w:afterAutospacing="0"/>
        <w:jc w:val="center"/>
      </w:pPr>
    </w:p>
    <w:p w:rsidR="00827C78" w:rsidRDefault="00827C78" w:rsidP="00827C78">
      <w:pPr>
        <w:pStyle w:val="NormaleWeb"/>
        <w:spacing w:before="13" w:beforeAutospacing="0" w:after="13" w:afterAutospacing="0"/>
        <w:jc w:val="center"/>
      </w:pPr>
    </w:p>
    <w:p w:rsidR="00827C78" w:rsidRDefault="00827C78" w:rsidP="00827C78">
      <w:pPr>
        <w:pStyle w:val="NormaleWeb"/>
        <w:spacing w:before="13" w:beforeAutospacing="0" w:after="13" w:afterAutospacing="0"/>
        <w:jc w:val="center"/>
      </w:pPr>
    </w:p>
    <w:p w:rsidR="00827C78" w:rsidRDefault="00827C78" w:rsidP="00827C78">
      <w:pPr>
        <w:pStyle w:val="NormaleWeb"/>
        <w:spacing w:before="13" w:beforeAutospacing="0" w:after="13" w:afterAutospacing="0"/>
        <w:jc w:val="center"/>
      </w:pPr>
    </w:p>
    <w:p w:rsidR="00827C78" w:rsidRDefault="00827C78" w:rsidP="00827C78">
      <w:pPr>
        <w:pStyle w:val="NormaleWeb"/>
        <w:spacing w:before="13" w:beforeAutospacing="0" w:after="13" w:afterAutospacing="0"/>
        <w:jc w:val="center"/>
      </w:pPr>
    </w:p>
    <w:p w:rsidR="00827C78" w:rsidRDefault="00827C78" w:rsidP="00827C78">
      <w:pPr>
        <w:pStyle w:val="NormaleWeb"/>
        <w:spacing w:before="13" w:beforeAutospacing="0" w:after="13" w:afterAutospacing="0"/>
        <w:jc w:val="center"/>
      </w:pPr>
      <w:r>
        <w:rPr>
          <w:rFonts w:ascii="Segoe Print" w:hAnsi="Segoe Print"/>
          <w:b/>
          <w:bCs/>
          <w:color w:val="993366"/>
          <w:sz w:val="32"/>
          <w:szCs w:val="32"/>
        </w:rPr>
        <w:lastRenderedPageBreak/>
        <w:t xml:space="preserve">La </w:t>
      </w:r>
      <w:proofErr w:type="spellStart"/>
      <w:r>
        <w:rPr>
          <w:rFonts w:ascii="Segoe Print" w:hAnsi="Segoe Print"/>
          <w:b/>
          <w:bCs/>
          <w:color w:val="993366"/>
          <w:sz w:val="32"/>
          <w:szCs w:val="32"/>
        </w:rPr>
        <w:t>REALtà</w:t>
      </w:r>
      <w:proofErr w:type="spellEnd"/>
      <w:r>
        <w:rPr>
          <w:rFonts w:ascii="Segoe Print" w:hAnsi="Segoe Print"/>
          <w:b/>
          <w:bCs/>
          <w:color w:val="993366"/>
          <w:sz w:val="32"/>
          <w:szCs w:val="32"/>
        </w:rPr>
        <w:t xml:space="preserve"> dell'Illusione: creazione olografica</w:t>
      </w:r>
    </w:p>
    <w:p w:rsidR="00827C78" w:rsidRDefault="00827C78" w:rsidP="00827C78">
      <w:pPr>
        <w:jc w:val="center"/>
      </w:pPr>
      <w:r>
        <w:rPr>
          <w:rFonts w:ascii="Segoe Print" w:hAnsi="Segoe Print"/>
          <w:color w:val="993366"/>
          <w:sz w:val="20"/>
          <w:szCs w:val="20"/>
        </w:rPr>
        <w:t>Di LAUREN – 7 marzo 2014</w:t>
      </w:r>
    </w:p>
    <w:p w:rsidR="00827C78" w:rsidRDefault="00827C78" w:rsidP="00827C78">
      <w:pPr>
        <w:spacing w:before="125" w:after="125"/>
        <w:jc w:val="center"/>
      </w:pPr>
      <w:r>
        <w:t> </w:t>
      </w:r>
    </w:p>
    <w:p w:rsidR="00827C78" w:rsidRDefault="00827C78" w:rsidP="00827C78">
      <w:pPr>
        <w:spacing w:before="125" w:after="125"/>
        <w:ind w:left="113" w:right="113"/>
        <w:jc w:val="both"/>
      </w:pPr>
      <w:r>
        <w:rPr>
          <w:rFonts w:ascii="Segoe Print" w:hAnsi="Segoe Print"/>
          <w:color w:val="993366"/>
        </w:rPr>
        <w:t>Ora che siamo quasi al termine del nostro viaggio straziante dalla creazione causale a quella cosciente e ci prepariamo a saltare verso un altro abisso dell’</w:t>
      </w:r>
      <w:proofErr w:type="spellStart"/>
      <w:r>
        <w:rPr>
          <w:rFonts w:ascii="Segoe Print" w:hAnsi="Segoe Print"/>
          <w:color w:val="993366"/>
        </w:rPr>
        <w:t>ignoto…</w:t>
      </w:r>
      <w:proofErr w:type="spellEnd"/>
      <w:r>
        <w:rPr>
          <w:rFonts w:ascii="Segoe Print" w:hAnsi="Segoe Print"/>
          <w:color w:val="993366"/>
        </w:rPr>
        <w:t xml:space="preserve"> in senso </w:t>
      </w:r>
      <w:proofErr w:type="spellStart"/>
      <w:r>
        <w:rPr>
          <w:rFonts w:ascii="Segoe Print" w:hAnsi="Segoe Print"/>
          <w:color w:val="993366"/>
        </w:rPr>
        <w:t>buono…</w:t>
      </w:r>
      <w:proofErr w:type="spellEnd"/>
      <w:r>
        <w:rPr>
          <w:rFonts w:ascii="Segoe Print" w:hAnsi="Segoe Print"/>
          <w:color w:val="993366"/>
        </w:rPr>
        <w:t xml:space="preserve"> la mia speranza è che il nuovo TWYH, ottimizzato, ci servirà meglio nell’avvicinarci come comunità, mentre impariamo come creare come AMORE nel mondo fisico. </w:t>
      </w:r>
    </w:p>
    <w:p w:rsidR="00827C78" w:rsidRDefault="00827C78" w:rsidP="00827C78">
      <w:pPr>
        <w:spacing w:before="125" w:after="125"/>
        <w:ind w:left="113" w:right="113"/>
        <w:jc w:val="both"/>
      </w:pPr>
      <w:r>
        <w:rPr>
          <w:rFonts w:ascii="Segoe Print" w:hAnsi="Segoe Print"/>
          <w:color w:val="993366"/>
        </w:rPr>
        <w:t xml:space="preserve">Il mondo nuovo è qui. È finalmente ancorato in ognuno di noi, il che significa che i nostri prossimi passi saranno quelli di creare, individualmente e collettivamente, il riflesso esteriore del nostro stato di AMORE interiore. Il periodo di </w:t>
      </w:r>
      <w:proofErr w:type="spellStart"/>
      <w:r>
        <w:rPr>
          <w:rFonts w:ascii="Segoe Print" w:hAnsi="Segoe Print"/>
          <w:color w:val="993366"/>
        </w:rPr>
        <w:t>fisicizzazione</w:t>
      </w:r>
      <w:proofErr w:type="spellEnd"/>
      <w:r>
        <w:rPr>
          <w:rFonts w:ascii="Segoe Print" w:hAnsi="Segoe Print"/>
          <w:color w:val="993366"/>
        </w:rPr>
        <w:t xml:space="preserve"> è iniziato e, da qui in avanti, il nostro obiettivo sarà far risorgere noi stessi, le nostre vite, le nostre relazioni, le nostre dimore, il nostro scopo, le nostre finanze, il nostro tutto.</w:t>
      </w:r>
    </w:p>
    <w:p w:rsidR="00827C78" w:rsidRDefault="00827C78" w:rsidP="00827C78">
      <w:pPr>
        <w:spacing w:before="125" w:after="125"/>
        <w:ind w:left="113" w:right="113"/>
        <w:jc w:val="both"/>
      </w:pPr>
      <w:r>
        <w:rPr>
          <w:rFonts w:ascii="Segoe Print" w:hAnsi="Segoe Print"/>
          <w:color w:val="993366"/>
        </w:rPr>
        <w:t xml:space="preserve">Il passato non c’è più. Noi siamo nuovi e stiamo cominciando a partecipare a quello che sembra più come un “sistema di realtà reattiva”… in cui tutto è possibile. E, anche se questo sostegno di nuova vita, che pompa dal nostro cuore e pulsa nelle nostre vene è palpabile, siamo ancora  s f i n i t i  oltre ogni dire. </w:t>
      </w:r>
    </w:p>
    <w:p w:rsidR="00827C78" w:rsidRDefault="00827C78" w:rsidP="00827C78">
      <w:pPr>
        <w:spacing w:before="125" w:after="125"/>
        <w:ind w:left="113" w:right="113"/>
        <w:jc w:val="both"/>
      </w:pPr>
      <w:r>
        <w:rPr>
          <w:rFonts w:ascii="Segoe Print" w:hAnsi="Segoe Print"/>
          <w:color w:val="993366"/>
        </w:rPr>
        <w:t>I nostri universi auto-creati sono stati proprio diligenti nel cercare di ricalibrarsi e hanno presentato a tutti noi molteplici occasioni di purificare i nostri cuori e menti e di allineare i nostri pensieri e sentimenti con l’</w:t>
      </w:r>
      <w:proofErr w:type="spellStart"/>
      <w:r>
        <w:rPr>
          <w:rFonts w:ascii="Segoe Print" w:hAnsi="Segoe Print"/>
          <w:color w:val="993366"/>
        </w:rPr>
        <w:t>AMORE…</w:t>
      </w:r>
      <w:proofErr w:type="spellEnd"/>
      <w:r>
        <w:rPr>
          <w:rFonts w:ascii="Segoe Print" w:hAnsi="Segoe Print"/>
          <w:color w:val="993366"/>
        </w:rPr>
        <w:t xml:space="preserve"> specialmente durante il recente moto retrogrado di Venere e Mercurio. E, anche se grazie a questo stiamo meglio, in certi momenti è sembrato un vero e proprio abuso. </w:t>
      </w:r>
    </w:p>
    <w:p w:rsidR="00827C78" w:rsidRDefault="00827C78" w:rsidP="00827C78">
      <w:pPr>
        <w:spacing w:before="125" w:after="125"/>
        <w:ind w:left="113" w:right="113"/>
        <w:jc w:val="both"/>
      </w:pPr>
      <w:r>
        <w:rPr>
          <w:rFonts w:ascii="Segoe Print" w:hAnsi="Segoe Print"/>
          <w:color w:val="993366"/>
        </w:rPr>
        <w:t xml:space="preserve">So che qualcuno ha fatto un bel ruzzolone in queste energie e, anche se abbiamo di sicuro un altro round di </w:t>
      </w:r>
      <w:proofErr w:type="spellStart"/>
      <w:r>
        <w:rPr>
          <w:rFonts w:ascii="Segoe Print" w:hAnsi="Segoe Print"/>
          <w:color w:val="993366"/>
        </w:rPr>
        <w:t>ricalibrazione</w:t>
      </w:r>
      <w:proofErr w:type="spellEnd"/>
      <w:r>
        <w:rPr>
          <w:rFonts w:ascii="Segoe Print" w:hAnsi="Segoe Print"/>
          <w:color w:val="993366"/>
        </w:rPr>
        <w:t xml:space="preserve"> su cui dormire da affrontare, grazie al passaggio retrogrado/equinozio di Marte, il Consiglio ci ricorda che questa prossima fase del nostro viaggio di resurrezione non presenta la dinamica tipica della depurazione, ma è più un rinnovamento.</w:t>
      </w:r>
    </w:p>
    <w:p w:rsidR="00827C78" w:rsidRDefault="00827C78" w:rsidP="00827C78">
      <w:pPr>
        <w:spacing w:before="125" w:after="125"/>
        <w:ind w:left="113" w:right="113"/>
        <w:jc w:val="both"/>
      </w:pPr>
      <w:r>
        <w:rPr>
          <w:rFonts w:ascii="Segoe Print" w:hAnsi="Segoe Print"/>
          <w:color w:val="993366"/>
        </w:rPr>
        <w:lastRenderedPageBreak/>
        <w:t xml:space="preserve">Questo io lo interpreto come “minor disagio”, perché mi assicurano che il lavoro “duro” è finito, anche se è dura da credere, perché le cose risultano ancora così confuse, complicate, immobili, disagevoli, sintomatiche, resistenti, simili a un limbo e, semplicemente, strane. </w:t>
      </w:r>
    </w:p>
    <w:p w:rsidR="00827C78" w:rsidRDefault="00827C78" w:rsidP="00827C78">
      <w:pPr>
        <w:spacing w:before="125" w:after="125"/>
        <w:ind w:left="113" w:right="113"/>
        <w:jc w:val="both"/>
      </w:pPr>
      <w:r>
        <w:rPr>
          <w:rFonts w:ascii="Segoe Print" w:hAnsi="Segoe Print"/>
          <w:color w:val="993366"/>
        </w:rPr>
        <w:t xml:space="preserve">Ma dobbiamo fidarci, perché questo ora è un tema ricorrente. L’ho notato in modo più definito da quando Saturno, di recente, è diventato retrogrado, ma, sicuramente, viene messa alla prova la nostra autenticità e ci vengono presentate delle situazioni che ci chiedono se siamo intenzionati a sostenere la conoscenza del nostro cuore con autorità divina, senza vacillare, ad ogni </w:t>
      </w:r>
      <w:proofErr w:type="spellStart"/>
      <w:r>
        <w:rPr>
          <w:rFonts w:ascii="Segoe Print" w:hAnsi="Segoe Print"/>
          <w:color w:val="993366"/>
        </w:rPr>
        <w:t>costo…</w:t>
      </w:r>
      <w:proofErr w:type="spellEnd"/>
      <w:r>
        <w:rPr>
          <w:rFonts w:ascii="Segoe Print" w:hAnsi="Segoe Print"/>
          <w:color w:val="993366"/>
        </w:rPr>
        <w:t xml:space="preserve"> OPPURE, se cadremo preda di una qualsiasi delle realtà basate sulla paura che stanno prendendo piede, mentre il 2014 alza la manopola della frequenza. </w:t>
      </w:r>
    </w:p>
    <w:p w:rsidR="00827C78" w:rsidRDefault="00827C78" w:rsidP="00827C78">
      <w:pPr>
        <w:spacing w:before="125" w:after="125"/>
        <w:ind w:left="113" w:right="113"/>
        <w:jc w:val="both"/>
      </w:pPr>
      <w:r>
        <w:rPr>
          <w:rFonts w:ascii="Segoe Print" w:hAnsi="Segoe Print"/>
          <w:color w:val="993366"/>
        </w:rPr>
        <w:t xml:space="preserve">Un “test” di autenticità, a me personalmente, è arrivato questa settimana, quando ho appreso che la casa del mio vicino, due porte più in là, aveva subìto un’effrazione e un tentato furto a metà del pomeriggio. Abitando da circa dieci anni in una zona più o meno isolata nella natura, ma “protetta”, le questioni della sicurezza non mi erano nemmeno mai passate per la mente, quindi ho capito che mi veniva presentata l’opportunità di fare una scelta ben </w:t>
      </w:r>
      <w:proofErr w:type="spellStart"/>
      <w:r>
        <w:rPr>
          <w:rFonts w:ascii="Segoe Print" w:hAnsi="Segoe Print"/>
          <w:color w:val="993366"/>
        </w:rPr>
        <w:t>chiara…</w:t>
      </w:r>
      <w:proofErr w:type="spellEnd"/>
      <w:r>
        <w:rPr>
          <w:rFonts w:ascii="Segoe Print" w:hAnsi="Segoe Print"/>
          <w:color w:val="993366"/>
        </w:rPr>
        <w:t xml:space="preserve"> o farmi prendere dalla realtà basata sulla paura che vuole che il mondo esterno influenzi il mio (queste cose possono succedere A ME)… OPPURE, reclamare la mia sovranità sapendo che 1) sono io a creare la mia realtà e 2) sono sempre al sicuro e protetta se mi sento sempre sicura e protetta. </w:t>
      </w:r>
    </w:p>
    <w:p w:rsidR="00827C78" w:rsidRDefault="00827C78" w:rsidP="00827C78">
      <w:pPr>
        <w:spacing w:before="125" w:after="125"/>
        <w:ind w:left="113" w:right="113"/>
        <w:jc w:val="both"/>
      </w:pPr>
      <w:r>
        <w:rPr>
          <w:rFonts w:ascii="Segoe Print" w:hAnsi="Segoe Print"/>
          <w:color w:val="993366"/>
        </w:rPr>
        <w:t xml:space="preserve">Scegliere fra creare dall’esterno verso l’interno (dualità) invece che dall’interno verso l’esterno (unità) è particolarmente evidente adesso e diventerà sempre più necessario man mano che il mondo diventerà più caotico e i vecchi sistemi perderanno sempre più pezzi. </w:t>
      </w:r>
    </w:p>
    <w:p w:rsidR="00827C78" w:rsidRDefault="00827C78" w:rsidP="00827C78">
      <w:pPr>
        <w:spacing w:before="125" w:after="125"/>
        <w:ind w:left="113" w:right="113"/>
        <w:jc w:val="both"/>
      </w:pPr>
      <w:r>
        <w:rPr>
          <w:rFonts w:ascii="Segoe Print" w:hAnsi="Segoe Print"/>
          <w:color w:val="993366"/>
        </w:rPr>
        <w:t xml:space="preserve">A coloro che partecipano all’unità sono stati richiesti dei mostruosi atti di fede a destra e a manca, per poter creare la nostra nuova realtà, </w:t>
      </w:r>
      <w:proofErr w:type="spellStart"/>
      <w:r>
        <w:rPr>
          <w:rFonts w:ascii="Segoe Print" w:hAnsi="Segoe Print"/>
          <w:color w:val="993366"/>
        </w:rPr>
        <w:t>perché…</w:t>
      </w:r>
      <w:proofErr w:type="spellEnd"/>
      <w:r>
        <w:rPr>
          <w:rFonts w:ascii="Segoe Print" w:hAnsi="Segoe Print"/>
          <w:color w:val="993366"/>
        </w:rPr>
        <w:t xml:space="preserve"> </w:t>
      </w:r>
      <w:proofErr w:type="spellStart"/>
      <w:r>
        <w:rPr>
          <w:rFonts w:ascii="Segoe Print" w:hAnsi="Segoe Print"/>
          <w:color w:val="993366"/>
        </w:rPr>
        <w:t>beh…</w:t>
      </w:r>
      <w:proofErr w:type="spellEnd"/>
      <w:r>
        <w:rPr>
          <w:rFonts w:ascii="Segoe Print" w:hAnsi="Segoe Print"/>
          <w:color w:val="993366"/>
        </w:rPr>
        <w:t xml:space="preserve"> è così che si crea una nuova realtà. Ma non solo questo, siamo anche al punto critico di dover intraprendere alcune forti azioni di fede che si allineano con il richiamo del nostro cuore, senza conoscerne l’</w:t>
      </w:r>
      <w:proofErr w:type="spellStart"/>
      <w:r>
        <w:rPr>
          <w:rFonts w:ascii="Segoe Print" w:hAnsi="Segoe Print"/>
          <w:color w:val="993366"/>
        </w:rPr>
        <w:t>esito…</w:t>
      </w:r>
      <w:proofErr w:type="spellEnd"/>
      <w:r>
        <w:rPr>
          <w:rFonts w:ascii="Segoe Print" w:hAnsi="Segoe Print"/>
          <w:color w:val="993366"/>
        </w:rPr>
        <w:t xml:space="preserve"> </w:t>
      </w:r>
      <w:r>
        <w:rPr>
          <w:rFonts w:ascii="Segoe Print" w:hAnsi="Segoe Print"/>
          <w:color w:val="993366"/>
        </w:rPr>
        <w:lastRenderedPageBreak/>
        <w:t xml:space="preserve">soprattutto, perché l’esito non è deciso finché non agiamo. (Questa è ciò che in passato ho definito la creazione </w:t>
      </w:r>
      <w:proofErr w:type="spellStart"/>
      <w:r>
        <w:rPr>
          <w:rFonts w:ascii="Segoe Print" w:hAnsi="Segoe Print"/>
          <w:color w:val="993366"/>
        </w:rPr>
        <w:t>carro-davanti-ai-buoi…</w:t>
      </w:r>
      <w:proofErr w:type="spellEnd"/>
      <w:r>
        <w:rPr>
          <w:rFonts w:ascii="Segoe Print" w:hAnsi="Segoe Print"/>
          <w:color w:val="993366"/>
        </w:rPr>
        <w:t xml:space="preserve"> e che, improvvisamente, sembra deliziosamente rilevante in questo anno del verde cavalluccio di </w:t>
      </w:r>
      <w:proofErr w:type="spellStart"/>
      <w:r>
        <w:rPr>
          <w:rFonts w:ascii="Segoe Print" w:hAnsi="Segoe Print"/>
          <w:color w:val="993366"/>
        </w:rPr>
        <w:t>legno…</w:t>
      </w:r>
      <w:proofErr w:type="spellEnd"/>
      <w:r>
        <w:rPr>
          <w:rFonts w:ascii="Segoe Print" w:hAnsi="Segoe Print"/>
          <w:color w:val="993366"/>
        </w:rPr>
        <w:t xml:space="preserve"> inserire qui un “momento AHA!”)</w:t>
      </w:r>
    </w:p>
    <w:p w:rsidR="00827C78" w:rsidRDefault="00827C78" w:rsidP="00827C78">
      <w:pPr>
        <w:spacing w:before="125" w:after="125"/>
        <w:ind w:left="113" w:right="113"/>
        <w:jc w:val="both"/>
      </w:pPr>
      <w:r>
        <w:rPr>
          <w:rFonts w:ascii="Segoe Print" w:hAnsi="Segoe Print"/>
          <w:color w:val="993366"/>
        </w:rPr>
        <w:t xml:space="preserve">Il nuovo sito TWYH è, in effetti, un esempio perfetto di questo </w:t>
      </w:r>
      <w:proofErr w:type="spellStart"/>
      <w:r>
        <w:rPr>
          <w:rFonts w:ascii="Segoe Print" w:hAnsi="Segoe Print"/>
          <w:color w:val="993366"/>
        </w:rPr>
        <w:t>processo…</w:t>
      </w:r>
      <w:proofErr w:type="spellEnd"/>
      <w:r>
        <w:rPr>
          <w:rFonts w:ascii="Segoe Print" w:hAnsi="Segoe Print"/>
          <w:color w:val="993366"/>
        </w:rPr>
        <w:t xml:space="preserve"> che, tra l’altro, è stato creato e implementato completamente (con successo, aggiungerei) durante un Mercurio </w:t>
      </w:r>
      <w:proofErr w:type="spellStart"/>
      <w:r>
        <w:rPr>
          <w:rFonts w:ascii="Segoe Print" w:hAnsi="Segoe Print"/>
          <w:color w:val="993366"/>
        </w:rPr>
        <w:t>retrogrado…</w:t>
      </w:r>
      <w:proofErr w:type="spellEnd"/>
      <w:r>
        <w:rPr>
          <w:rFonts w:ascii="Segoe Print" w:hAnsi="Segoe Print"/>
          <w:color w:val="993366"/>
        </w:rPr>
        <w:t xml:space="preserve"> qualcosa che solo 6 mesi fa non avrei neppure tentato. Ma, finalmente, sono arrivata a rendermi conto che le mie convinzioni sul periodo retrogrado stavano proprio iniziando a darmi </w:t>
      </w:r>
      <w:proofErr w:type="spellStart"/>
      <w:r>
        <w:rPr>
          <w:rFonts w:ascii="Segoe Print" w:hAnsi="Segoe Print"/>
          <w:color w:val="993366"/>
        </w:rPr>
        <w:t>fastidio…</w:t>
      </w:r>
      <w:proofErr w:type="spellEnd"/>
      <w:r>
        <w:rPr>
          <w:rFonts w:ascii="Segoe Print" w:hAnsi="Segoe Print"/>
          <w:color w:val="993366"/>
        </w:rPr>
        <w:t xml:space="preserve"> le limitazioni stavano diventando così vecchie e stanche e semplicemente interferivano troppo nella mia vita. </w:t>
      </w:r>
    </w:p>
    <w:p w:rsidR="00827C78" w:rsidRDefault="00827C78" w:rsidP="00827C78">
      <w:pPr>
        <w:spacing w:before="125" w:after="125"/>
        <w:ind w:left="113" w:right="113"/>
        <w:jc w:val="both"/>
      </w:pPr>
      <w:r>
        <w:rPr>
          <w:rFonts w:ascii="Segoe Print" w:hAnsi="Segoe Print"/>
          <w:color w:val="993366"/>
        </w:rPr>
        <w:t xml:space="preserve">Ho deciso che, se l’espressione del mio scopo dovrà rimanere nelle comunicazioni e nei media, allora non voglio proprio portarmi dietro nel nuovo quella vecchia versione di realtà retrograda. Quindi non l’ho fatto. Ho deciso, invece, quale sarebbe stato il mio risultato e poi ho </w:t>
      </w:r>
      <w:proofErr w:type="spellStart"/>
      <w:r>
        <w:rPr>
          <w:rFonts w:ascii="Segoe Print" w:hAnsi="Segoe Print"/>
          <w:color w:val="993366"/>
        </w:rPr>
        <w:t>agito-come-se</w:t>
      </w:r>
      <w:proofErr w:type="spellEnd"/>
      <w:r>
        <w:rPr>
          <w:rFonts w:ascii="Segoe Print" w:hAnsi="Segoe Print"/>
          <w:color w:val="993366"/>
        </w:rPr>
        <w:t xml:space="preserve"> il moto retrogrado mi stesse veramente sostenendo nell’apportare cambiamenti tecnologici e comunicativi enormi, che comportano un sacco di “altre” persone, che a quanto pare sono influenzate dal moto retrogrado nei soliti modi accettati a livello collettivo. Missione </w:t>
      </w:r>
      <w:proofErr w:type="spellStart"/>
      <w:r>
        <w:rPr>
          <w:rFonts w:ascii="Segoe Print" w:hAnsi="Segoe Print"/>
          <w:color w:val="993366"/>
        </w:rPr>
        <w:t>compiuta…</w:t>
      </w:r>
      <w:proofErr w:type="spellEnd"/>
      <w:r>
        <w:rPr>
          <w:rFonts w:ascii="Segoe Print" w:hAnsi="Segoe Print"/>
          <w:color w:val="993366"/>
        </w:rPr>
        <w:t xml:space="preserve"> anche se per il rotto della cuffia. </w:t>
      </w:r>
    </w:p>
    <w:p w:rsidR="00827C78" w:rsidRDefault="00827C78" w:rsidP="00827C78">
      <w:pPr>
        <w:spacing w:before="125" w:after="125"/>
        <w:ind w:left="113" w:right="113"/>
        <w:jc w:val="both"/>
      </w:pPr>
      <w:r>
        <w:rPr>
          <w:rFonts w:ascii="Segoe Print" w:hAnsi="Segoe Print"/>
          <w:color w:val="993366"/>
        </w:rPr>
        <w:t xml:space="preserve">In generale, sembra che siamo ad un nuovo livello di partecipazione con </w:t>
      </w:r>
      <w:proofErr w:type="spellStart"/>
      <w:r>
        <w:rPr>
          <w:rFonts w:ascii="Segoe Print" w:hAnsi="Segoe Print"/>
          <w:color w:val="993366"/>
        </w:rPr>
        <w:t>tutto…</w:t>
      </w:r>
      <w:proofErr w:type="spellEnd"/>
      <w:r>
        <w:rPr>
          <w:rFonts w:ascii="Segoe Print" w:hAnsi="Segoe Print"/>
          <w:color w:val="993366"/>
        </w:rPr>
        <w:t xml:space="preserve"> ed è perché ci siamo. E, anche se questo è un minuscolo esempio della nostra capacità illimitata come ESSERI di 5^ dimensione, “creare dal nulla” è decisamente il nome di questo nuovo gioco nel quale dovremo diventare esperti per poter veramente vivere qui. </w:t>
      </w:r>
    </w:p>
    <w:p w:rsidR="00827C78" w:rsidRDefault="00827C78" w:rsidP="00827C78">
      <w:pPr>
        <w:spacing w:before="125" w:after="125"/>
        <w:ind w:left="113" w:right="113"/>
        <w:jc w:val="both"/>
        <w:rPr>
          <w:rFonts w:ascii="Segoe Print" w:hAnsi="Segoe Print"/>
          <w:color w:val="993366"/>
        </w:rPr>
      </w:pPr>
      <w:r>
        <w:rPr>
          <w:rFonts w:ascii="Segoe Print" w:hAnsi="Segoe Print"/>
          <w:color w:val="993366"/>
        </w:rPr>
        <w:t>E questo è il terreno di gioco del 2014.</w:t>
      </w:r>
    </w:p>
    <w:p w:rsidR="00827C78" w:rsidRDefault="00827C78" w:rsidP="00827C78">
      <w:pPr>
        <w:spacing w:before="125" w:after="125"/>
        <w:ind w:left="113" w:right="113"/>
        <w:jc w:val="both"/>
      </w:pPr>
      <w:proofErr w:type="spellStart"/>
      <w:r>
        <w:rPr>
          <w:rFonts w:ascii="Segoe Print" w:hAnsi="Segoe Print"/>
          <w:color w:val="993366"/>
        </w:rPr>
        <w:t>Lauren</w:t>
      </w:r>
      <w:proofErr w:type="spellEnd"/>
    </w:p>
    <w:p w:rsidR="00827C78" w:rsidRDefault="00827C78" w:rsidP="00827C78">
      <w:pPr>
        <w:spacing w:before="125" w:after="125"/>
        <w:ind w:left="113" w:right="113"/>
        <w:jc w:val="both"/>
      </w:pPr>
      <w:proofErr w:type="spellStart"/>
      <w:r w:rsidRPr="00827C78">
        <w:rPr>
          <w:rFonts w:ascii="Verdana" w:hAnsi="Verdana"/>
          <w:color w:val="993366"/>
          <w:sz w:val="15"/>
          <w:szCs w:val="15"/>
        </w:rPr>
        <w:t>®Expect</w:t>
      </w:r>
      <w:proofErr w:type="spellEnd"/>
      <w:r w:rsidRPr="00827C78">
        <w:rPr>
          <w:rFonts w:ascii="Verdana" w:hAnsi="Verdana"/>
          <w:color w:val="993366"/>
          <w:sz w:val="15"/>
          <w:szCs w:val="15"/>
        </w:rPr>
        <w:t xml:space="preserve"> </w:t>
      </w:r>
      <w:proofErr w:type="spellStart"/>
      <w:r w:rsidRPr="00827C78">
        <w:rPr>
          <w:rFonts w:ascii="Verdana" w:hAnsi="Verdana"/>
          <w:color w:val="993366"/>
          <w:sz w:val="15"/>
          <w:szCs w:val="15"/>
        </w:rPr>
        <w:t>Miracles</w:t>
      </w:r>
      <w:proofErr w:type="spellEnd"/>
      <w:r w:rsidRPr="00827C78">
        <w:rPr>
          <w:rFonts w:ascii="Verdana" w:hAnsi="Verdana"/>
          <w:color w:val="993366"/>
          <w:sz w:val="15"/>
          <w:szCs w:val="15"/>
        </w:rPr>
        <w:t xml:space="preserve">, Inc. 2013 – Tutti i diritti riservati. </w:t>
      </w:r>
      <w:r>
        <w:rPr>
          <w:rFonts w:ascii="Verdana" w:hAnsi="Verdana"/>
          <w:color w:val="993366"/>
          <w:sz w:val="15"/>
          <w:szCs w:val="15"/>
        </w:rPr>
        <w:t xml:space="preserve">E’ consentito copiare e diffondere </w:t>
      </w:r>
      <w:r>
        <w:rPr>
          <w:rFonts w:ascii="Verdana" w:hAnsi="Verdana"/>
          <w:b/>
          <w:bCs/>
          <w:color w:val="993366"/>
          <w:sz w:val="15"/>
          <w:szCs w:val="15"/>
        </w:rPr>
        <w:t>SOLO LA VERSIONE GRATUITA</w:t>
      </w:r>
      <w:r>
        <w:rPr>
          <w:rFonts w:ascii="Verdana" w:hAnsi="Verdana"/>
          <w:color w:val="993366"/>
          <w:sz w:val="15"/>
          <w:szCs w:val="15"/>
        </w:rPr>
        <w:t xml:space="preserve"> del Report 5D, a condizione che il contenuto rimanga integro, intatto, che venga citato l’autore e che sia distribuito in forma gratuita.</w:t>
      </w:r>
    </w:p>
    <w:p w:rsidR="00827C78" w:rsidRDefault="00827C78" w:rsidP="00827C78">
      <w:pPr>
        <w:spacing w:before="125" w:after="125"/>
        <w:jc w:val="center"/>
      </w:pPr>
      <w:r>
        <w:t> </w:t>
      </w:r>
    </w:p>
    <w:p w:rsidR="00827C78" w:rsidRDefault="00827C78" w:rsidP="00827C78">
      <w:pPr>
        <w:spacing w:before="125" w:after="125"/>
        <w:jc w:val="center"/>
      </w:pPr>
      <w:r>
        <w:rPr>
          <w:rFonts w:ascii="Verdana" w:hAnsi="Verdana"/>
          <w:b/>
          <w:bCs/>
          <w:i/>
          <w:iCs/>
          <w:color w:val="993366"/>
          <w:sz w:val="15"/>
          <w:szCs w:val="15"/>
        </w:rPr>
        <w:t>Traduzione a cura di Nicoletta per Stazione Celeste</w:t>
      </w:r>
    </w:p>
    <w:p w:rsidR="00827C78" w:rsidRDefault="00827C78" w:rsidP="00827C78">
      <w:pPr>
        <w:pStyle w:val="NormaleWeb"/>
        <w:spacing w:before="13" w:beforeAutospacing="0" w:after="13" w:afterAutospacing="0"/>
        <w:jc w:val="center"/>
      </w:pPr>
      <w:r>
        <w:t> </w:t>
      </w:r>
    </w:p>
    <w:p w:rsidR="00827C78" w:rsidRPr="00827C78" w:rsidRDefault="00827C78" w:rsidP="00827C78"/>
    <w:sectPr w:rsidR="00827C78" w:rsidRPr="00827C78" w:rsidSect="009F6430">
      <w:footerReference w:type="even" r:id="rId24"/>
      <w:footerReference w:type="default" r:id="rId25"/>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4A73" w:rsidRDefault="00B74A73">
      <w:r>
        <w:separator/>
      </w:r>
    </w:p>
  </w:endnote>
  <w:endnote w:type="continuationSeparator" w:id="0">
    <w:p w:rsidR="00B74A73" w:rsidRDefault="00B74A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MV Boli">
    <w:panose1 w:val="02000500030200090000"/>
    <w:charset w:val="00"/>
    <w:family w:val="auto"/>
    <w:pitch w:val="variable"/>
    <w:sig w:usb0="00000003" w:usb1="00000000" w:usb2="00000100" w:usb3="00000000" w:csb0="00000001" w:csb1="00000000"/>
  </w:font>
  <w:font w:name="Arial Unicode MS">
    <w:panose1 w:val="020B0604020202020204"/>
    <w:charset w:val="80"/>
    <w:family w:val="swiss"/>
    <w:pitch w:val="variable"/>
    <w:sig w:usb0="F7FFAFFF" w:usb1="E9DFFFFF" w:usb2="0000003F" w:usb3="00000000" w:csb0="003F01FF" w:csb1="00000000"/>
  </w:font>
  <w:font w:name="Segoe Print">
    <w:panose1 w:val="02000600000000000000"/>
    <w:charset w:val="00"/>
    <w:family w:val="auto"/>
    <w:pitch w:val="variable"/>
    <w:sig w:usb0="0000028F"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553AE2"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080C51">
      <w:rPr>
        <w:rStyle w:val="Numeropagina"/>
        <w:noProof/>
      </w:rPr>
      <w:t>39</w:t>
    </w:r>
    <w:r>
      <w:rPr>
        <w:rStyle w:val="Numeropagina"/>
      </w:rPr>
      <w:fldChar w:fldCharType="end"/>
    </w:r>
  </w:p>
  <w:p w:rsidR="00080C51" w:rsidRDefault="00080C51"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553AE2"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9561A5">
      <w:rPr>
        <w:rStyle w:val="Numeropagina"/>
      </w:rPr>
      <w:t>1</w:t>
    </w:r>
    <w:r>
      <w:rPr>
        <w:rStyle w:val="Numeropagina"/>
      </w:rPr>
      <w:fldChar w:fldCharType="end"/>
    </w:r>
  </w:p>
  <w:p w:rsidR="00080C51" w:rsidRDefault="00080C51"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4A73" w:rsidRDefault="00B74A73">
      <w:r>
        <w:separator/>
      </w:r>
    </w:p>
  </w:footnote>
  <w:footnote w:type="continuationSeparator" w:id="0">
    <w:p w:rsidR="00B74A73" w:rsidRDefault="00B74A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9"/>
  </w:num>
  <w:num w:numId="3">
    <w:abstractNumId w:val="12"/>
  </w:num>
  <w:num w:numId="4">
    <w:abstractNumId w:val="6"/>
  </w:num>
  <w:num w:numId="5">
    <w:abstractNumId w:val="8"/>
  </w:num>
  <w:num w:numId="6">
    <w:abstractNumId w:val="13"/>
  </w:num>
  <w:num w:numId="7">
    <w:abstractNumId w:val="4"/>
  </w:num>
  <w:num w:numId="8">
    <w:abstractNumId w:val="5"/>
  </w:num>
  <w:num w:numId="9">
    <w:abstractNumId w:val="10"/>
  </w:num>
  <w:num w:numId="10">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1B6A"/>
    <w:rsid w:val="0003237F"/>
    <w:rsid w:val="00032868"/>
    <w:rsid w:val="000328F8"/>
    <w:rsid w:val="00033C5C"/>
    <w:rsid w:val="00035407"/>
    <w:rsid w:val="0004052D"/>
    <w:rsid w:val="00040C6D"/>
    <w:rsid w:val="00041683"/>
    <w:rsid w:val="000416B8"/>
    <w:rsid w:val="000418C9"/>
    <w:rsid w:val="0004246D"/>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0C51"/>
    <w:rsid w:val="00083FA9"/>
    <w:rsid w:val="00085D40"/>
    <w:rsid w:val="00086011"/>
    <w:rsid w:val="000865D5"/>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C22C4"/>
    <w:rsid w:val="000C332A"/>
    <w:rsid w:val="000C49D4"/>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BD9"/>
    <w:rsid w:val="00187C97"/>
    <w:rsid w:val="0019089F"/>
    <w:rsid w:val="00193974"/>
    <w:rsid w:val="00195A54"/>
    <w:rsid w:val="00195D95"/>
    <w:rsid w:val="001960A2"/>
    <w:rsid w:val="00196A2A"/>
    <w:rsid w:val="001975DD"/>
    <w:rsid w:val="001A1076"/>
    <w:rsid w:val="001A1392"/>
    <w:rsid w:val="001A2715"/>
    <w:rsid w:val="001A2EA8"/>
    <w:rsid w:val="001A4C8B"/>
    <w:rsid w:val="001A5219"/>
    <w:rsid w:val="001A56EC"/>
    <w:rsid w:val="001A5A8E"/>
    <w:rsid w:val="001A665B"/>
    <w:rsid w:val="001A6B76"/>
    <w:rsid w:val="001B4945"/>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1A1B"/>
    <w:rsid w:val="002C1C7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251"/>
    <w:rsid w:val="004846D7"/>
    <w:rsid w:val="00485336"/>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2432"/>
    <w:rsid w:val="004F53F7"/>
    <w:rsid w:val="004F7770"/>
    <w:rsid w:val="004F7AB5"/>
    <w:rsid w:val="004F7CF7"/>
    <w:rsid w:val="0050029F"/>
    <w:rsid w:val="00500AED"/>
    <w:rsid w:val="00501361"/>
    <w:rsid w:val="00501E1D"/>
    <w:rsid w:val="00503939"/>
    <w:rsid w:val="00503BA7"/>
    <w:rsid w:val="0050479A"/>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7067"/>
    <w:rsid w:val="005C0057"/>
    <w:rsid w:val="005C0A37"/>
    <w:rsid w:val="005C1655"/>
    <w:rsid w:val="005C184F"/>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16DE"/>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0C3"/>
    <w:rsid w:val="006B6151"/>
    <w:rsid w:val="006B67A3"/>
    <w:rsid w:val="006B698C"/>
    <w:rsid w:val="006C028D"/>
    <w:rsid w:val="006C0EDA"/>
    <w:rsid w:val="006C2F97"/>
    <w:rsid w:val="006C3BB6"/>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6DCC"/>
    <w:rsid w:val="007378A0"/>
    <w:rsid w:val="007401D3"/>
    <w:rsid w:val="00742F4A"/>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31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1E9"/>
    <w:rsid w:val="007B78E1"/>
    <w:rsid w:val="007C1BDF"/>
    <w:rsid w:val="007C3F08"/>
    <w:rsid w:val="007C5516"/>
    <w:rsid w:val="007C55A8"/>
    <w:rsid w:val="007C5D5E"/>
    <w:rsid w:val="007D0748"/>
    <w:rsid w:val="007D29C2"/>
    <w:rsid w:val="007D3E31"/>
    <w:rsid w:val="007D3FC7"/>
    <w:rsid w:val="007D4A1B"/>
    <w:rsid w:val="007D5DE9"/>
    <w:rsid w:val="007D65B3"/>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4F1E"/>
    <w:rsid w:val="00821E45"/>
    <w:rsid w:val="00821E8B"/>
    <w:rsid w:val="00824ADD"/>
    <w:rsid w:val="00824B64"/>
    <w:rsid w:val="008253AC"/>
    <w:rsid w:val="0082683F"/>
    <w:rsid w:val="00827C78"/>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A5865"/>
    <w:rsid w:val="008B1A1B"/>
    <w:rsid w:val="008B2102"/>
    <w:rsid w:val="008B21D0"/>
    <w:rsid w:val="008B2E63"/>
    <w:rsid w:val="008B37DE"/>
    <w:rsid w:val="008B4400"/>
    <w:rsid w:val="008B4416"/>
    <w:rsid w:val="008B4814"/>
    <w:rsid w:val="008B4D93"/>
    <w:rsid w:val="008B5024"/>
    <w:rsid w:val="008B523E"/>
    <w:rsid w:val="008B5BD9"/>
    <w:rsid w:val="008B6389"/>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E119F"/>
    <w:rsid w:val="008E4588"/>
    <w:rsid w:val="008E5D87"/>
    <w:rsid w:val="008E7256"/>
    <w:rsid w:val="008F0E4C"/>
    <w:rsid w:val="008F2DF0"/>
    <w:rsid w:val="008F418B"/>
    <w:rsid w:val="008F5441"/>
    <w:rsid w:val="008F7CB9"/>
    <w:rsid w:val="008F7F6D"/>
    <w:rsid w:val="00900E8A"/>
    <w:rsid w:val="00901483"/>
    <w:rsid w:val="00901A59"/>
    <w:rsid w:val="009049A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1A5"/>
    <w:rsid w:val="00956FF6"/>
    <w:rsid w:val="00957054"/>
    <w:rsid w:val="00957D36"/>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1949"/>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6C0"/>
    <w:rsid w:val="009C2257"/>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46856"/>
    <w:rsid w:val="00A51E05"/>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3D1C"/>
    <w:rsid w:val="00B24C3E"/>
    <w:rsid w:val="00B24EDB"/>
    <w:rsid w:val="00B252F5"/>
    <w:rsid w:val="00B25832"/>
    <w:rsid w:val="00B26863"/>
    <w:rsid w:val="00B27995"/>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74A73"/>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40B52"/>
    <w:rsid w:val="00C40E4B"/>
    <w:rsid w:val="00C4187F"/>
    <w:rsid w:val="00C41EC1"/>
    <w:rsid w:val="00C4506E"/>
    <w:rsid w:val="00C46611"/>
    <w:rsid w:val="00C47DC2"/>
    <w:rsid w:val="00C50BA9"/>
    <w:rsid w:val="00C5421B"/>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E2"/>
    <w:rsid w:val="00C848AF"/>
    <w:rsid w:val="00C85370"/>
    <w:rsid w:val="00C8563E"/>
    <w:rsid w:val="00C86F2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F1A47"/>
    <w:rsid w:val="00DF241E"/>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6006"/>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9F4"/>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0DA8"/>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1C51"/>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D7DF7"/>
    <w:rsid w:val="00FE08AD"/>
    <w:rsid w:val="00FE19AF"/>
    <w:rsid w:val="00FE1B39"/>
    <w:rsid w:val="00FE2984"/>
    <w:rsid w:val="00FE2DD8"/>
    <w:rsid w:val="00FE2EA2"/>
    <w:rsid w:val="00FE382C"/>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1">
    <w:name w:val="StileMessaggioDiPostaElettronica65"/>
    <w:aliases w:val="StileMessaggioDiPostaElettronica65"/>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
    <w:name w:val="StileMessaggioDiPostaElettronica671"/>
    <w:aliases w:val="StileMessaggioDiPostaElettronica67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kryon.htm" TargetMode="External"/><Relationship Id="rId18" Type="http://schemas.openxmlformats.org/officeDocument/2006/relationships/hyperlink" Target="http://www.lightworker.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kryon.com/k_freeaudio.html" TargetMode="Externa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stazioneceleste.it/articoli/HeartNet/Re5D_140307.htm"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stazioneceleste.it/articoli/HeartCom.htm" TargetMode="External"/><Relationship Id="rId20" Type="http://schemas.openxmlformats.org/officeDocument/2006/relationships/hyperlink" Target="http://www.stazioneceleste.it/kryon/127K_2014.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Talia/talia15.htm"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stazioneceleste.it/articoli.htm" TargetMode="External"/><Relationship Id="rId23" Type="http://schemas.openxmlformats.org/officeDocument/2006/relationships/hyperlink" Target="http://www.stazioneceleste.it/" TargetMode="External"/><Relationship Id="rId10" Type="http://schemas.openxmlformats.org/officeDocument/2006/relationships/hyperlink" Target="http://www.stazioneceleste.it/talia.htm" TargetMode="External"/><Relationship Id="rId19"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www.stazioneceleste.it/home.htm" TargetMode="External"/><Relationship Id="rId14" Type="http://schemas.openxmlformats.org/officeDocument/2006/relationships/hyperlink" Target="http://www.stazioneceleste.it/kryon/127K_2014.htm" TargetMode="External"/><Relationship Id="rId22" Type="http://schemas.openxmlformats.org/officeDocument/2006/relationships/hyperlink" Target="http://www.kryon.com/CHAN2014/k_channel14_EDMONTON-14.html" TargetMode="External"/><Relationship Id="rId27"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B438DA-55F6-489C-8B58-EDA843478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5836</Words>
  <Characters>33267</Characters>
  <Application>Microsoft Office Word</Application>
  <DocSecurity>0</DocSecurity>
  <Lines>277</Lines>
  <Paragraphs>78</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39025</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2014-03-24T07:03:00Z</cp:lastPrinted>
  <dcterms:created xsi:type="dcterms:W3CDTF">2014-03-24T06:53:00Z</dcterms:created>
  <dcterms:modified xsi:type="dcterms:W3CDTF">2014-03-24T07:08:00Z</dcterms:modified>
</cp:coreProperties>
</file>